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777" w:rsidRDefault="00A52777">
      <w:pPr>
        <w:pStyle w:val="a3"/>
        <w:rPr>
          <w:rFonts w:ascii="宋体"/>
          <w:sz w:val="44"/>
          <w:szCs w:val="44"/>
        </w:rPr>
      </w:pPr>
      <w:r>
        <w:rPr>
          <w:rFonts w:ascii="宋体" w:hAnsi="宋体" w:hint="eastAsia"/>
          <w:sz w:val="44"/>
          <w:szCs w:val="44"/>
        </w:rPr>
        <w:t>桦南县煤炭事业管理局</w:t>
      </w:r>
      <w:r>
        <w:rPr>
          <w:rFonts w:ascii="宋体" w:hAnsi="宋体"/>
          <w:sz w:val="44"/>
          <w:szCs w:val="44"/>
        </w:rPr>
        <w:t>2017</w:t>
      </w:r>
      <w:r>
        <w:rPr>
          <w:rFonts w:ascii="宋体" w:hAnsi="宋体" w:hint="eastAsia"/>
          <w:sz w:val="44"/>
          <w:szCs w:val="44"/>
        </w:rPr>
        <w:t>年度部门决算及有关情况说明</w:t>
      </w:r>
    </w:p>
    <w:p w:rsidR="00A52777" w:rsidRDefault="00A52777">
      <w:pPr>
        <w:spacing w:line="639" w:lineRule="exact"/>
        <w:ind w:right="6"/>
        <w:jc w:val="center"/>
        <w:rPr>
          <w:rFonts w:ascii="宋体"/>
          <w:b/>
          <w:sz w:val="44"/>
          <w:szCs w:val="44"/>
        </w:rPr>
      </w:pPr>
      <w:bookmarkStart w:id="0" w:name="page2"/>
      <w:bookmarkEnd w:id="0"/>
      <w:r>
        <w:rPr>
          <w:rFonts w:ascii="宋体" w:hAnsi="宋体" w:hint="eastAsia"/>
          <w:b/>
          <w:sz w:val="44"/>
          <w:szCs w:val="44"/>
        </w:rPr>
        <w:t>目</w:t>
      </w:r>
      <w:r>
        <w:rPr>
          <w:rFonts w:ascii="宋体" w:hAnsi="宋体"/>
          <w:b/>
          <w:sz w:val="44"/>
          <w:szCs w:val="44"/>
        </w:rPr>
        <w:t xml:space="preserve"> </w:t>
      </w:r>
      <w:r w:rsidR="00E301E8">
        <w:rPr>
          <w:rFonts w:ascii="宋体" w:hAnsi="宋体" w:hint="eastAsia"/>
          <w:b/>
          <w:sz w:val="44"/>
          <w:szCs w:val="44"/>
        </w:rPr>
        <w:t>m</w:t>
      </w:r>
      <w:r>
        <w:rPr>
          <w:rFonts w:ascii="宋体" w:hAnsi="宋体" w:hint="eastAsia"/>
          <w:b/>
          <w:sz w:val="44"/>
          <w:szCs w:val="44"/>
        </w:rPr>
        <w:t>录</w:t>
      </w:r>
    </w:p>
    <w:p w:rsidR="00A52777" w:rsidRDefault="00A52777">
      <w:pPr>
        <w:spacing w:line="385" w:lineRule="exact"/>
        <w:rPr>
          <w:rFonts w:ascii="Times New Roman" w:hAnsi="Times New Roman"/>
        </w:rPr>
      </w:pPr>
    </w:p>
    <w:p w:rsidR="00A52777" w:rsidRDefault="00A52777">
      <w:pPr>
        <w:ind w:left="260"/>
        <w:rPr>
          <w:rFonts w:ascii="仿宋_GB2312" w:eastAsia="仿宋_GB2312" w:hAnsi="黑体"/>
          <w:b/>
          <w:sz w:val="32"/>
          <w:szCs w:val="32"/>
        </w:rPr>
      </w:pPr>
      <w:r>
        <w:rPr>
          <w:rFonts w:ascii="仿宋_GB2312" w:eastAsia="仿宋_GB2312" w:hAnsi="黑体" w:hint="eastAsia"/>
          <w:b/>
          <w:sz w:val="32"/>
          <w:szCs w:val="32"/>
        </w:rPr>
        <w:t>第一部分</w:t>
      </w:r>
      <w:r>
        <w:rPr>
          <w:rFonts w:ascii="仿宋_GB2312" w:eastAsia="仿宋_GB2312" w:hAnsi="黑体"/>
          <w:b/>
          <w:sz w:val="32"/>
          <w:szCs w:val="32"/>
        </w:rPr>
        <w:t xml:space="preserve"> </w:t>
      </w:r>
      <w:r>
        <w:rPr>
          <w:rFonts w:ascii="仿宋_GB2312" w:eastAsia="仿宋_GB2312" w:hAnsi="黑体" w:hint="eastAsia"/>
          <w:b/>
          <w:sz w:val="32"/>
          <w:szCs w:val="32"/>
        </w:rPr>
        <w:t>部门概况</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一、部门职责</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二、机构设置、部门决算单位构成</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三、人员构成</w:t>
      </w:r>
    </w:p>
    <w:p w:rsidR="00A52777" w:rsidRDefault="00A52777">
      <w:pPr>
        <w:ind w:left="260"/>
        <w:rPr>
          <w:rFonts w:ascii="仿宋_GB2312" w:eastAsia="仿宋_GB2312" w:hAnsi="黑体"/>
          <w:b/>
          <w:sz w:val="32"/>
          <w:szCs w:val="32"/>
        </w:rPr>
      </w:pPr>
      <w:r>
        <w:rPr>
          <w:rFonts w:ascii="仿宋_GB2312" w:eastAsia="仿宋_GB2312" w:hAnsi="黑体" w:hint="eastAsia"/>
          <w:b/>
          <w:sz w:val="32"/>
          <w:szCs w:val="32"/>
        </w:rPr>
        <w:t>第二部分</w:t>
      </w:r>
      <w:r>
        <w:rPr>
          <w:rFonts w:ascii="仿宋_GB2312" w:eastAsia="仿宋_GB2312" w:hAnsi="黑体"/>
          <w:b/>
          <w:sz w:val="32"/>
          <w:szCs w:val="32"/>
        </w:rPr>
        <w:t xml:space="preserve"> 2017</w:t>
      </w:r>
      <w:r>
        <w:rPr>
          <w:rFonts w:ascii="仿宋_GB2312" w:eastAsia="仿宋_GB2312" w:hAnsi="黑体" w:hint="eastAsia"/>
          <w:b/>
          <w:sz w:val="32"/>
          <w:szCs w:val="32"/>
        </w:rPr>
        <w:t>年度部门决算表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一、收入支出决算总表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二、收入决算表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三、支出决算表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四、财政拨款收入支出决算总表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五、一般公共预算财政拨款支出决算表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六、一般公共预算财政拨款基本支出决算表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七、一般公共预算财政拨款</w:t>
      </w:r>
      <w:r>
        <w:rPr>
          <w:rFonts w:ascii="仿宋_GB2312" w:eastAsia="仿宋_GB2312" w:hAnsi="Arial" w:hint="eastAsia"/>
          <w:sz w:val="32"/>
          <w:szCs w:val="32"/>
        </w:rPr>
        <w:t>“</w:t>
      </w:r>
      <w:r>
        <w:rPr>
          <w:rFonts w:ascii="仿宋_GB2312" w:eastAsia="仿宋_GB2312" w:hAnsi="宋体" w:hint="eastAsia"/>
          <w:sz w:val="32"/>
          <w:szCs w:val="32"/>
        </w:rPr>
        <w:t>三公</w:t>
      </w:r>
      <w:r>
        <w:rPr>
          <w:rFonts w:ascii="仿宋_GB2312" w:eastAsia="仿宋_GB2312" w:hAnsi="Arial" w:hint="eastAsia"/>
          <w:sz w:val="32"/>
          <w:szCs w:val="32"/>
        </w:rPr>
        <w:t>”</w:t>
      </w:r>
      <w:r>
        <w:rPr>
          <w:rFonts w:ascii="仿宋_GB2312" w:eastAsia="仿宋_GB2312" w:hAnsi="宋体" w:hint="eastAsia"/>
          <w:sz w:val="32"/>
          <w:szCs w:val="32"/>
        </w:rPr>
        <w:t>经费支出决算表</w:t>
      </w:r>
    </w:p>
    <w:p w:rsidR="00A52777" w:rsidRDefault="00A52777" w:rsidP="00E301E8">
      <w:pPr>
        <w:ind w:left="260" w:firstLineChars="200" w:firstLine="640"/>
        <w:rPr>
          <w:rFonts w:ascii="仿宋_GB2312" w:eastAsia="仿宋_GB2312" w:hAnsi="宋体"/>
          <w:sz w:val="32"/>
          <w:szCs w:val="32"/>
        </w:rPr>
      </w:pPr>
      <w:r>
        <w:rPr>
          <w:rFonts w:ascii="仿宋_GB2312" w:eastAsia="仿宋_GB2312" w:hAnsi="宋体" w:hint="eastAsia"/>
          <w:sz w:val="32"/>
          <w:szCs w:val="32"/>
        </w:rPr>
        <w:t>八、政府性基金预算财政拨款收入支出决算表</w:t>
      </w:r>
    </w:p>
    <w:p w:rsidR="00A52777" w:rsidRDefault="00A52777">
      <w:pPr>
        <w:ind w:left="260"/>
        <w:rPr>
          <w:rFonts w:ascii="仿宋_GB2312" w:eastAsia="仿宋_GB2312" w:hAnsi="黑体"/>
          <w:b/>
          <w:sz w:val="32"/>
          <w:szCs w:val="32"/>
        </w:rPr>
      </w:pPr>
      <w:r>
        <w:rPr>
          <w:rFonts w:ascii="仿宋_GB2312" w:eastAsia="仿宋_GB2312" w:hAnsi="黑体" w:hint="eastAsia"/>
          <w:b/>
          <w:sz w:val="32"/>
          <w:szCs w:val="32"/>
        </w:rPr>
        <w:t>第三部分</w:t>
      </w:r>
      <w:r>
        <w:rPr>
          <w:rFonts w:ascii="仿宋_GB2312" w:eastAsia="仿宋_GB2312" w:hAnsi="黑体"/>
          <w:b/>
          <w:sz w:val="32"/>
          <w:szCs w:val="32"/>
        </w:rPr>
        <w:t xml:space="preserve">2017 </w:t>
      </w:r>
      <w:r>
        <w:rPr>
          <w:rFonts w:ascii="仿宋_GB2312" w:eastAsia="仿宋_GB2312" w:hAnsi="黑体" w:hint="eastAsia"/>
          <w:b/>
          <w:sz w:val="32"/>
          <w:szCs w:val="32"/>
        </w:rPr>
        <w:t>年度部门决算情况说明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收入支出决算总体情况说明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收入决算情况说明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支出决算情况说明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财政拨款收入支出决算总体情况说明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lastRenderedPageBreak/>
        <w:t>一般公共预算财政拨款支出决算情况说明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一般公共预算财政拨款基本支出情况说明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一般公共预算财政拨款“三公”经费支出决算情况说明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宋体" w:hint="eastAsia"/>
          <w:sz w:val="32"/>
          <w:szCs w:val="32"/>
        </w:rPr>
        <w:t>政府性基金预算财政拨款收入支出决算</w:t>
      </w:r>
      <w:r>
        <w:rPr>
          <w:rFonts w:ascii="仿宋_GB2312" w:eastAsia="仿宋_GB2312" w:hAnsi="宋体"/>
          <w:sz w:val="32"/>
          <w:szCs w:val="32"/>
        </w:rPr>
        <w:tab/>
      </w:r>
      <w:r>
        <w:rPr>
          <w:rFonts w:ascii="仿宋_GB2312" w:eastAsia="仿宋_GB2312" w:hAnsi="宋体" w:hint="eastAsia"/>
          <w:sz w:val="32"/>
          <w:szCs w:val="32"/>
        </w:rPr>
        <w:t>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预算绩效情况说明</w:t>
      </w:r>
    </w:p>
    <w:p w:rsidR="00A52777" w:rsidRDefault="00A52777">
      <w:pPr>
        <w:numPr>
          <w:ilvl w:val="0"/>
          <w:numId w:val="1"/>
        </w:numPr>
        <w:ind w:hanging="80"/>
        <w:rPr>
          <w:rFonts w:ascii="仿宋_GB2312" w:eastAsia="仿宋_GB2312" w:hAnsi="黑体"/>
          <w:sz w:val="32"/>
          <w:szCs w:val="32"/>
        </w:rPr>
      </w:pPr>
      <w:r>
        <w:rPr>
          <w:rFonts w:ascii="仿宋_GB2312" w:eastAsia="仿宋_GB2312" w:hAnsi="黑体" w:hint="eastAsia"/>
          <w:sz w:val="32"/>
          <w:szCs w:val="32"/>
        </w:rPr>
        <w:t>其他重要事项情况说明</w:t>
      </w:r>
    </w:p>
    <w:p w:rsidR="00A52777" w:rsidRDefault="00A52777" w:rsidP="00E301E8">
      <w:pPr>
        <w:numPr>
          <w:ilvl w:val="0"/>
          <w:numId w:val="2"/>
        </w:numPr>
        <w:ind w:leftChars="142" w:left="284"/>
        <w:rPr>
          <w:rFonts w:ascii="仿宋_GB2312" w:eastAsia="仿宋_GB2312" w:hAnsi="黑体"/>
          <w:b/>
          <w:sz w:val="32"/>
          <w:szCs w:val="32"/>
        </w:rPr>
      </w:pPr>
      <w:r>
        <w:rPr>
          <w:rFonts w:ascii="仿宋_GB2312" w:eastAsia="仿宋_GB2312" w:hAnsi="黑体" w:cs="Times New Roman" w:hint="eastAsia"/>
          <w:b/>
          <w:sz w:val="32"/>
          <w:szCs w:val="32"/>
        </w:rPr>
        <w:t>名词解释</w:t>
      </w: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pPr>
        <w:rPr>
          <w:rFonts w:ascii="仿宋_GB2312" w:eastAsia="仿宋_GB2312" w:hAnsi="黑体"/>
          <w:b/>
          <w:sz w:val="32"/>
          <w:szCs w:val="32"/>
        </w:rPr>
      </w:pPr>
    </w:p>
    <w:p w:rsidR="00A52777" w:rsidRDefault="00A52777" w:rsidP="00E301E8">
      <w:pPr>
        <w:spacing w:line="375" w:lineRule="exact"/>
        <w:ind w:firstLineChars="900" w:firstLine="2891"/>
        <w:rPr>
          <w:rFonts w:ascii="Times New Roman" w:hAnsi="Times New Roman"/>
        </w:rPr>
      </w:pPr>
      <w:r>
        <w:rPr>
          <w:rFonts w:ascii="??_GB2312" w:eastAsia="Times New Roman" w:hAnsi="宋体"/>
          <w:b/>
          <w:sz w:val="32"/>
          <w:szCs w:val="32"/>
        </w:rPr>
        <w:lastRenderedPageBreak/>
        <w:t>第一部分</w:t>
      </w:r>
      <w:r>
        <w:rPr>
          <w:rFonts w:ascii="??_GB2312" w:eastAsia="Times New Roman" w:hAnsi="宋体"/>
          <w:b/>
          <w:sz w:val="32"/>
          <w:szCs w:val="32"/>
        </w:rPr>
        <w:t xml:space="preserve"> </w:t>
      </w:r>
      <w:r>
        <w:rPr>
          <w:rFonts w:ascii="??_GB2312" w:eastAsia="Times New Roman" w:hAnsi="宋体"/>
          <w:b/>
          <w:sz w:val="32"/>
          <w:szCs w:val="32"/>
        </w:rPr>
        <w:t>部门概况</w:t>
      </w:r>
    </w:p>
    <w:p w:rsidR="00A52777" w:rsidRDefault="00A52777" w:rsidP="00E301E8">
      <w:pPr>
        <w:ind w:firstLineChars="200" w:firstLine="640"/>
        <w:rPr>
          <w:rFonts w:ascii="??_GB2312" w:eastAsia="Times New Roman" w:hAnsi="宋体"/>
          <w:sz w:val="32"/>
          <w:szCs w:val="32"/>
        </w:rPr>
      </w:pPr>
      <w:r>
        <w:rPr>
          <w:rFonts w:ascii="??_GB2312" w:eastAsia="Times New Roman" w:hAnsi="宋体"/>
          <w:sz w:val="32"/>
          <w:szCs w:val="32"/>
        </w:rPr>
        <w:t>一、部门职责</w:t>
      </w:r>
    </w:p>
    <w:p w:rsidR="00A52777" w:rsidRDefault="00A52777" w:rsidP="00E301E8">
      <w:pPr>
        <w:ind w:firstLineChars="200" w:firstLine="640"/>
        <w:rPr>
          <w:rFonts w:ascii="??_GB2312" w:eastAsia="Times New Roman" w:hAnsi="宋体"/>
          <w:sz w:val="32"/>
          <w:szCs w:val="32"/>
        </w:rPr>
      </w:pPr>
      <w:r>
        <w:rPr>
          <w:rFonts w:ascii="??_GB2312" w:eastAsia="Times New Roman" w:hAnsi="宋体"/>
          <w:sz w:val="32"/>
          <w:szCs w:val="32"/>
        </w:rPr>
        <w:t>负责对全县境内煤炭资源开发利用的统一管理。负责对境内煤炭储量勘查工作，负责制定县境内煤炭资源的勘探和开发规划等。</w:t>
      </w:r>
    </w:p>
    <w:p w:rsidR="00A52777" w:rsidRDefault="00A52777" w:rsidP="00E301E8">
      <w:pPr>
        <w:ind w:firstLineChars="200" w:firstLine="640"/>
        <w:rPr>
          <w:rFonts w:ascii="??_GB2312" w:eastAsia="Times New Roman" w:hAnsi="宋体"/>
          <w:sz w:val="32"/>
          <w:szCs w:val="32"/>
        </w:rPr>
      </w:pPr>
      <w:r>
        <w:rPr>
          <w:rFonts w:ascii="??_GB2312" w:eastAsia="Times New Roman" w:hAnsi="宋体"/>
          <w:sz w:val="32"/>
          <w:szCs w:val="32"/>
        </w:rPr>
        <w:t>组织和实施党和国家关于发展地方煤炭行业方针、政策和行业管理的法律、法规。实施地方煤炭资源开发长远规划，依法监督管理和指导全县各类煤矿的安全生产。</w:t>
      </w:r>
    </w:p>
    <w:p w:rsidR="00A52777" w:rsidRDefault="00A52777" w:rsidP="00E301E8">
      <w:pPr>
        <w:ind w:firstLineChars="200" w:firstLine="640"/>
        <w:rPr>
          <w:rFonts w:ascii="??_GB2312" w:eastAsia="Times New Roman" w:hAnsi="宋体"/>
          <w:sz w:val="32"/>
          <w:szCs w:val="32"/>
        </w:rPr>
      </w:pPr>
      <w:r>
        <w:rPr>
          <w:rFonts w:ascii="??_GB2312" w:eastAsia="Times New Roman" w:hAnsi="宋体"/>
          <w:sz w:val="32"/>
          <w:szCs w:val="32"/>
        </w:rPr>
        <w:t>二、机构设置</w:t>
      </w:r>
    </w:p>
    <w:p w:rsidR="00A52777" w:rsidRDefault="00A52777">
      <w:pPr>
        <w:ind w:firstLine="640"/>
        <w:rPr>
          <w:rFonts w:ascii="??_GB2312" w:eastAsia="Times New Roman" w:hAnsi="宋体"/>
          <w:sz w:val="32"/>
          <w:szCs w:val="32"/>
        </w:rPr>
      </w:pPr>
      <w:r>
        <w:rPr>
          <w:rFonts w:ascii="??_GB2312" w:eastAsia="Times New Roman" w:hAnsi="宋体"/>
          <w:sz w:val="32"/>
          <w:szCs w:val="32"/>
        </w:rPr>
        <w:t>单位内设机构数量</w:t>
      </w:r>
      <w:r>
        <w:rPr>
          <w:rFonts w:ascii="??_GB2312" w:eastAsia="Times New Roman" w:hAnsi="宋体"/>
          <w:sz w:val="32"/>
          <w:szCs w:val="32"/>
        </w:rPr>
        <w:t>5</w:t>
      </w:r>
      <w:r>
        <w:rPr>
          <w:rFonts w:ascii="??_GB2312" w:eastAsia="Times New Roman" w:hAnsi="宋体"/>
          <w:sz w:val="32"/>
          <w:szCs w:val="32"/>
        </w:rPr>
        <w:t>个，办公室、监管办、财务室、人事劳资室、档案室。</w:t>
      </w:r>
    </w:p>
    <w:p w:rsidR="00A52777" w:rsidRDefault="00A52777" w:rsidP="00E301E8">
      <w:pPr>
        <w:ind w:firstLineChars="200" w:firstLine="640"/>
        <w:rPr>
          <w:rFonts w:ascii="??_GB2312" w:eastAsia="Times New Roman" w:hAnsi="宋体"/>
          <w:sz w:val="32"/>
          <w:szCs w:val="32"/>
        </w:rPr>
      </w:pPr>
      <w:r>
        <w:rPr>
          <w:rFonts w:ascii="??_GB2312" w:eastAsia="Times New Roman" w:hAnsi="宋体"/>
          <w:sz w:val="32"/>
          <w:szCs w:val="32"/>
        </w:rPr>
        <w:t>三、人员构成</w:t>
      </w:r>
    </w:p>
    <w:p w:rsidR="00A52777" w:rsidRDefault="00A52777">
      <w:pPr>
        <w:ind w:firstLine="640"/>
        <w:rPr>
          <w:rFonts w:ascii="??_GB2312" w:eastAsia="Times New Roman" w:hAnsi="宋体"/>
          <w:sz w:val="32"/>
          <w:szCs w:val="32"/>
        </w:rPr>
      </w:pPr>
      <w:r>
        <w:rPr>
          <w:rFonts w:ascii="??_GB2312" w:eastAsia="Times New Roman" w:hAnsi="宋体"/>
          <w:sz w:val="32"/>
          <w:szCs w:val="32"/>
        </w:rPr>
        <w:t>全局共有编制</w:t>
      </w:r>
      <w:r>
        <w:rPr>
          <w:rFonts w:ascii="??_GB2312" w:eastAsia="Times New Roman" w:hAnsi="宋体"/>
          <w:sz w:val="32"/>
          <w:szCs w:val="32"/>
        </w:rPr>
        <w:t>17</w:t>
      </w:r>
      <w:r>
        <w:rPr>
          <w:rFonts w:ascii="??_GB2312" w:eastAsia="Times New Roman" w:hAnsi="宋体"/>
          <w:sz w:val="32"/>
          <w:szCs w:val="32"/>
        </w:rPr>
        <w:t>个。在职人员</w:t>
      </w:r>
      <w:r>
        <w:rPr>
          <w:rFonts w:ascii="??_GB2312" w:eastAsia="Times New Roman" w:hAnsi="宋体"/>
          <w:sz w:val="32"/>
          <w:szCs w:val="32"/>
        </w:rPr>
        <w:t>17</w:t>
      </w:r>
      <w:r>
        <w:rPr>
          <w:rFonts w:ascii="??_GB2312" w:eastAsia="Times New Roman" w:hAnsi="宋体"/>
          <w:sz w:val="32"/>
          <w:szCs w:val="32"/>
        </w:rPr>
        <w:t>个，离休人员</w:t>
      </w:r>
      <w:r>
        <w:rPr>
          <w:rFonts w:ascii="??_GB2312" w:eastAsia="Times New Roman" w:hAnsi="宋体"/>
          <w:sz w:val="32"/>
          <w:szCs w:val="32"/>
        </w:rPr>
        <w:t>2</w:t>
      </w:r>
      <w:r>
        <w:rPr>
          <w:rFonts w:ascii="??_GB2312" w:eastAsia="Times New Roman" w:hAnsi="宋体"/>
          <w:sz w:val="32"/>
          <w:szCs w:val="32"/>
        </w:rPr>
        <w:t>个，退休人员</w:t>
      </w:r>
      <w:r>
        <w:rPr>
          <w:rFonts w:ascii="??_GB2312" w:eastAsia="Times New Roman" w:hAnsi="宋体"/>
          <w:sz w:val="32"/>
          <w:szCs w:val="32"/>
        </w:rPr>
        <w:t>16</w:t>
      </w:r>
      <w:r>
        <w:rPr>
          <w:rFonts w:ascii="??_GB2312" w:eastAsia="Times New Roman" w:hAnsi="宋体"/>
          <w:sz w:val="32"/>
          <w:szCs w:val="32"/>
        </w:rPr>
        <w:t>个。</w:t>
      </w:r>
    </w:p>
    <w:p w:rsidR="00A52777" w:rsidRDefault="00A52777" w:rsidP="00E301E8">
      <w:pPr>
        <w:spacing w:beforeLines="100" w:afterLines="100"/>
        <w:ind w:left="261"/>
        <w:jc w:val="center"/>
        <w:rPr>
          <w:rFonts w:ascii="??_GB2312" w:eastAsia="Times New Roman" w:hAnsi="宋体"/>
          <w:b/>
          <w:sz w:val="32"/>
          <w:szCs w:val="32"/>
        </w:rPr>
      </w:pPr>
      <w:r>
        <w:rPr>
          <w:rFonts w:ascii="??_GB2312" w:eastAsia="Times New Roman" w:hAnsi="宋体"/>
          <w:b/>
          <w:sz w:val="32"/>
          <w:szCs w:val="32"/>
        </w:rPr>
        <w:t>第二部分</w:t>
      </w:r>
      <w:r>
        <w:rPr>
          <w:rFonts w:ascii="??_GB2312" w:eastAsia="Times New Roman" w:hAnsi="宋体"/>
          <w:b/>
          <w:sz w:val="32"/>
          <w:szCs w:val="32"/>
        </w:rPr>
        <w:t>2017</w:t>
      </w:r>
      <w:r>
        <w:rPr>
          <w:rFonts w:ascii="??_GB2312" w:eastAsia="Times New Roman" w:hAnsi="宋体"/>
          <w:b/>
          <w:sz w:val="32"/>
          <w:szCs w:val="32"/>
        </w:rPr>
        <w:t>年度部门决算表（见附件）</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一、收入支出决算总表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二、收入决算表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三、支出决算表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四、财政拨款收入支出决算总表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五、一般公共预算财政拨款支出决算表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六、一般公共预算财政拨款基本支出决算表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lastRenderedPageBreak/>
        <w:t>七、一般公共预算财政拨款</w:t>
      </w:r>
      <w:r>
        <w:rPr>
          <w:rFonts w:ascii="??_GB2312" w:eastAsia="Times New Roman" w:hAnsi="仿宋"/>
          <w:sz w:val="32"/>
          <w:szCs w:val="32"/>
        </w:rPr>
        <w:t>“</w:t>
      </w:r>
      <w:r>
        <w:rPr>
          <w:rFonts w:ascii="??_GB2312" w:eastAsia="Times New Roman" w:hAnsi="仿宋"/>
          <w:sz w:val="32"/>
          <w:szCs w:val="32"/>
        </w:rPr>
        <w:t>三公</w:t>
      </w:r>
      <w:r>
        <w:rPr>
          <w:rFonts w:ascii="??_GB2312" w:eastAsia="Times New Roman" w:hAnsi="仿宋"/>
          <w:sz w:val="32"/>
          <w:szCs w:val="32"/>
        </w:rPr>
        <w:t>”</w:t>
      </w:r>
      <w:r>
        <w:rPr>
          <w:rFonts w:ascii="??_GB2312" w:eastAsia="Times New Roman" w:hAnsi="仿宋"/>
          <w:sz w:val="32"/>
          <w:szCs w:val="32"/>
        </w:rPr>
        <w:t>经费支出决算表</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八、政府性基金预算财政拨款收入支出决算表</w:t>
      </w:r>
    </w:p>
    <w:p w:rsidR="00A52777" w:rsidRDefault="00A52777" w:rsidP="00E301E8">
      <w:pPr>
        <w:spacing w:beforeLines="100" w:afterLines="100"/>
        <w:ind w:left="261"/>
        <w:jc w:val="center"/>
        <w:rPr>
          <w:rFonts w:ascii="??_GB2312" w:eastAsia="Times New Roman" w:hAnsi="宋体"/>
          <w:sz w:val="32"/>
          <w:szCs w:val="32"/>
        </w:rPr>
      </w:pPr>
      <w:r>
        <w:rPr>
          <w:rFonts w:ascii="??_GB2312" w:eastAsia="Times New Roman" w:hAnsi="宋体"/>
          <w:b/>
          <w:sz w:val="32"/>
          <w:szCs w:val="32"/>
        </w:rPr>
        <w:t>第三部分</w:t>
      </w:r>
      <w:r>
        <w:rPr>
          <w:rFonts w:ascii="??_GB2312" w:eastAsia="Times New Roman" w:hAnsi="宋体"/>
          <w:b/>
          <w:sz w:val="32"/>
          <w:szCs w:val="32"/>
        </w:rPr>
        <w:t>2017</w:t>
      </w:r>
      <w:r>
        <w:rPr>
          <w:rFonts w:ascii="??_GB2312" w:eastAsia="Times New Roman" w:hAnsi="宋体"/>
          <w:b/>
          <w:sz w:val="32"/>
          <w:szCs w:val="32"/>
        </w:rPr>
        <w:t>年度部门决算情况说明</w:t>
      </w:r>
    </w:p>
    <w:p w:rsidR="00A52777" w:rsidRDefault="00A52777" w:rsidP="00E301E8">
      <w:pPr>
        <w:ind w:firstLineChars="300" w:firstLine="964"/>
        <w:rPr>
          <w:rFonts w:ascii="??_GB2312" w:eastAsia="Times New Roman" w:hAnsi="仿宋"/>
          <w:b/>
          <w:sz w:val="32"/>
          <w:szCs w:val="32"/>
        </w:rPr>
      </w:pPr>
      <w:r>
        <w:rPr>
          <w:rFonts w:ascii="??_GB2312" w:eastAsia="Times New Roman" w:hAnsi="仿宋"/>
          <w:b/>
          <w:sz w:val="32"/>
          <w:szCs w:val="32"/>
        </w:rPr>
        <w:t>一、收入支出决算总体情况说明</w:t>
      </w:r>
    </w:p>
    <w:p w:rsidR="00A52777" w:rsidRDefault="00A52777" w:rsidP="00E301E8">
      <w:pPr>
        <w:ind w:left="142" w:firstLineChars="221" w:firstLine="707"/>
        <w:rPr>
          <w:rFonts w:ascii="??_GB2312" w:hAnsi="仿宋"/>
          <w:sz w:val="32"/>
          <w:szCs w:val="32"/>
        </w:rPr>
      </w:pPr>
      <w:r>
        <w:rPr>
          <w:rFonts w:ascii="??_GB2312" w:eastAsia="Times New Roman" w:hAnsi="仿宋"/>
          <w:sz w:val="32"/>
          <w:szCs w:val="32"/>
        </w:rPr>
        <w:t>2017</w:t>
      </w:r>
      <w:r>
        <w:rPr>
          <w:rFonts w:ascii="??_GB2312" w:eastAsia="Times New Roman" w:hAnsi="仿宋"/>
          <w:sz w:val="32"/>
          <w:szCs w:val="32"/>
        </w:rPr>
        <w:t>年度收入共计</w:t>
      </w:r>
      <w:r>
        <w:rPr>
          <w:rFonts w:ascii="??_GB2312" w:eastAsia="Times New Roman" w:hAnsi="仿宋"/>
          <w:sz w:val="32"/>
          <w:szCs w:val="32"/>
        </w:rPr>
        <w:t>640.94</w:t>
      </w:r>
      <w:r>
        <w:rPr>
          <w:rFonts w:ascii="??_GB2312" w:eastAsia="Times New Roman" w:hAnsi="仿宋"/>
          <w:sz w:val="32"/>
          <w:szCs w:val="32"/>
        </w:rPr>
        <w:t>万元，上年无结转；支出共计</w:t>
      </w:r>
      <w:r>
        <w:rPr>
          <w:rFonts w:ascii="??_GB2312" w:eastAsia="Times New Roman" w:hAnsi="仿宋"/>
          <w:sz w:val="32"/>
          <w:szCs w:val="32"/>
        </w:rPr>
        <w:t>400.94</w:t>
      </w:r>
      <w:r>
        <w:rPr>
          <w:rFonts w:ascii="??_GB2312" w:eastAsia="Times New Roman" w:hAnsi="仿宋"/>
          <w:sz w:val="32"/>
          <w:szCs w:val="32"/>
        </w:rPr>
        <w:t>万元，年末项目支出结余</w:t>
      </w:r>
      <w:r>
        <w:rPr>
          <w:rFonts w:ascii="??_GB2312" w:eastAsia="Times New Roman" w:hAnsi="仿宋"/>
          <w:sz w:val="32"/>
          <w:szCs w:val="32"/>
        </w:rPr>
        <w:t>240.00</w:t>
      </w:r>
      <w:r>
        <w:rPr>
          <w:rFonts w:ascii="??_GB2312" w:eastAsia="Times New Roman" w:hAnsi="仿宋"/>
          <w:sz w:val="32"/>
          <w:szCs w:val="32"/>
        </w:rPr>
        <w:t>万元。</w:t>
      </w:r>
      <w:r>
        <w:rPr>
          <w:rFonts w:ascii="??_GB2312" w:hAnsi="仿宋" w:hint="eastAsia"/>
          <w:sz w:val="32"/>
          <w:szCs w:val="32"/>
        </w:rPr>
        <w:t>与上年对比增加</w:t>
      </w:r>
      <w:r>
        <w:rPr>
          <w:rFonts w:ascii="??_GB2312" w:hAnsi="仿宋"/>
          <w:sz w:val="32"/>
          <w:szCs w:val="32"/>
        </w:rPr>
        <w:t>488.42</w:t>
      </w:r>
      <w:r>
        <w:rPr>
          <w:rFonts w:ascii="??_GB2312" w:hAnsi="仿宋" w:hint="eastAsia"/>
          <w:sz w:val="32"/>
          <w:szCs w:val="32"/>
        </w:rPr>
        <w:t>万元，主要原因在于</w:t>
      </w:r>
      <w:r>
        <w:rPr>
          <w:rFonts w:ascii="??_GB2312" w:eastAsia="Times New Roman" w:hAnsi="仿宋"/>
          <w:sz w:val="32"/>
          <w:szCs w:val="32"/>
        </w:rPr>
        <w:t>离退休人员工资调整</w:t>
      </w:r>
      <w:r>
        <w:rPr>
          <w:rFonts w:ascii="??_GB2312" w:hAnsi="仿宋" w:hint="eastAsia"/>
          <w:sz w:val="32"/>
          <w:szCs w:val="32"/>
        </w:rPr>
        <w:t>，</w:t>
      </w:r>
      <w:r>
        <w:rPr>
          <w:rFonts w:ascii="??_GB2312" w:eastAsia="Times New Roman" w:hAnsi="仿宋"/>
          <w:sz w:val="32"/>
          <w:szCs w:val="32"/>
        </w:rPr>
        <w:t>离退休人员去世</w:t>
      </w:r>
      <w:r>
        <w:rPr>
          <w:rFonts w:ascii="??_GB2312" w:hAnsi="仿宋" w:hint="eastAsia"/>
          <w:sz w:val="32"/>
          <w:szCs w:val="32"/>
        </w:rPr>
        <w:t>的死亡抚恤金，在职人员</w:t>
      </w:r>
      <w:r>
        <w:rPr>
          <w:rFonts w:ascii="??_GB2312" w:eastAsia="Times New Roman" w:hAnsi="仿宋"/>
          <w:sz w:val="32"/>
          <w:szCs w:val="32"/>
        </w:rPr>
        <w:t>工资及保险基数调整</w:t>
      </w:r>
      <w:r>
        <w:rPr>
          <w:rFonts w:ascii="??_GB2312" w:hAnsi="仿宋" w:hint="eastAsia"/>
          <w:sz w:val="32"/>
          <w:szCs w:val="32"/>
        </w:rPr>
        <w:t>，和</w:t>
      </w:r>
      <w:r>
        <w:rPr>
          <w:rFonts w:ascii="??_GB2312" w:eastAsia="Times New Roman" w:hAnsi="仿宋"/>
          <w:sz w:val="32"/>
          <w:szCs w:val="32"/>
        </w:rPr>
        <w:t>煤矿关闭补偿款</w:t>
      </w:r>
      <w:r>
        <w:rPr>
          <w:rFonts w:ascii="??_GB2312" w:hAnsi="仿宋" w:hint="eastAsia"/>
          <w:sz w:val="32"/>
          <w:szCs w:val="32"/>
        </w:rPr>
        <w:t>。</w:t>
      </w:r>
    </w:p>
    <w:p w:rsidR="00A52777" w:rsidRDefault="00A52777" w:rsidP="00E301E8">
      <w:pPr>
        <w:ind w:left="142" w:firstLineChars="221" w:firstLine="710"/>
        <w:rPr>
          <w:rFonts w:ascii="??_GB2312" w:eastAsia="Times New Roman" w:hAnsi="仿宋"/>
          <w:b/>
          <w:sz w:val="32"/>
          <w:szCs w:val="32"/>
        </w:rPr>
      </w:pPr>
      <w:r>
        <w:rPr>
          <w:rFonts w:ascii="??_GB2312" w:eastAsia="Times New Roman" w:hAnsi="仿宋"/>
          <w:b/>
          <w:sz w:val="32"/>
          <w:szCs w:val="32"/>
        </w:rPr>
        <w:t>二、收入决算情况说明</w:t>
      </w:r>
    </w:p>
    <w:p w:rsidR="00A52777" w:rsidRDefault="00A52777" w:rsidP="00E301E8">
      <w:pPr>
        <w:ind w:left="142" w:firstLineChars="221" w:firstLine="707"/>
        <w:rPr>
          <w:rFonts w:ascii="??_GB2312" w:hAnsi="仿宋"/>
          <w:sz w:val="32"/>
          <w:szCs w:val="32"/>
        </w:rPr>
      </w:pPr>
      <w:r>
        <w:rPr>
          <w:rFonts w:ascii="??_GB2312" w:eastAsia="Times New Roman" w:hAnsi="仿宋"/>
          <w:sz w:val="32"/>
          <w:szCs w:val="32"/>
        </w:rPr>
        <w:t>本年收入合计</w:t>
      </w:r>
      <w:r>
        <w:rPr>
          <w:rFonts w:ascii="??_GB2312" w:eastAsia="Times New Roman" w:hAnsi="仿宋"/>
          <w:sz w:val="32"/>
          <w:szCs w:val="32"/>
        </w:rPr>
        <w:t>640.94</w:t>
      </w:r>
      <w:r>
        <w:rPr>
          <w:rFonts w:ascii="??_GB2312" w:eastAsia="Times New Roman" w:hAnsi="仿宋"/>
          <w:sz w:val="32"/>
          <w:szCs w:val="32"/>
        </w:rPr>
        <w:t>万元，其中：财政拨款收入</w:t>
      </w:r>
      <w:r>
        <w:rPr>
          <w:rFonts w:ascii="??_GB2312" w:eastAsia="Times New Roman" w:hAnsi="仿宋"/>
          <w:sz w:val="32"/>
          <w:szCs w:val="32"/>
        </w:rPr>
        <w:t>640.94</w:t>
      </w:r>
      <w:r>
        <w:rPr>
          <w:rFonts w:ascii="??_GB2312" w:eastAsia="Times New Roman" w:hAnsi="仿宋"/>
          <w:sz w:val="32"/>
          <w:szCs w:val="32"/>
        </w:rPr>
        <w:t>万元</w:t>
      </w:r>
      <w:r>
        <w:rPr>
          <w:rFonts w:ascii="??_GB2312" w:hAnsi="仿宋"/>
          <w:sz w:val="32"/>
          <w:szCs w:val="32"/>
        </w:rPr>
        <w:t>,</w:t>
      </w:r>
      <w:r>
        <w:rPr>
          <w:rFonts w:ascii="??_GB2312" w:hAnsi="仿宋" w:hint="eastAsia"/>
          <w:sz w:val="32"/>
          <w:szCs w:val="32"/>
        </w:rPr>
        <w:t>占比</w:t>
      </w:r>
      <w:r>
        <w:rPr>
          <w:rFonts w:ascii="??_GB2312" w:hAnsi="仿宋"/>
          <w:sz w:val="32"/>
          <w:szCs w:val="32"/>
        </w:rPr>
        <w:t>100</w:t>
      </w:r>
      <w:r>
        <w:rPr>
          <w:rFonts w:ascii="??_GB2312" w:eastAsia="Times New Roman" w:hAnsi="仿宋"/>
          <w:sz w:val="32"/>
          <w:szCs w:val="32"/>
        </w:rPr>
        <w:t>%</w:t>
      </w:r>
      <w:r>
        <w:rPr>
          <w:rFonts w:ascii="??_GB2312" w:eastAsia="Times New Roman" w:hAnsi="仿宋"/>
          <w:sz w:val="32"/>
          <w:szCs w:val="32"/>
        </w:rPr>
        <w:t>。</w:t>
      </w:r>
    </w:p>
    <w:p w:rsidR="00A52777" w:rsidRDefault="00A52777" w:rsidP="00E301E8">
      <w:pPr>
        <w:ind w:left="142" w:firstLineChars="221" w:firstLine="710"/>
        <w:rPr>
          <w:rFonts w:ascii="??_GB2312" w:eastAsia="Times New Roman" w:hAnsi="仿宋"/>
          <w:b/>
          <w:sz w:val="32"/>
          <w:szCs w:val="32"/>
        </w:rPr>
      </w:pPr>
      <w:r>
        <w:rPr>
          <w:rFonts w:ascii="??_GB2312" w:eastAsia="Times New Roman" w:hAnsi="仿宋"/>
          <w:b/>
          <w:sz w:val="32"/>
          <w:szCs w:val="32"/>
        </w:rPr>
        <w:t>三、支出决算情况说明</w:t>
      </w:r>
    </w:p>
    <w:p w:rsidR="00A52777" w:rsidRDefault="00A52777" w:rsidP="00E301E8">
      <w:pPr>
        <w:ind w:left="142" w:firstLineChars="221" w:firstLine="707"/>
        <w:rPr>
          <w:rFonts w:ascii="??_GB2312" w:eastAsia="Times New Roman" w:hAnsi="仿宋"/>
          <w:sz w:val="32"/>
          <w:szCs w:val="32"/>
        </w:rPr>
      </w:pPr>
      <w:r>
        <w:rPr>
          <w:rFonts w:ascii="??_GB2312" w:eastAsia="Times New Roman" w:hAnsi="仿宋"/>
          <w:sz w:val="32"/>
          <w:szCs w:val="32"/>
        </w:rPr>
        <w:t>本年支出合计</w:t>
      </w:r>
      <w:r>
        <w:rPr>
          <w:rFonts w:ascii="??_GB2312" w:eastAsia="Times New Roman" w:hAnsi="仿宋"/>
          <w:sz w:val="32"/>
          <w:szCs w:val="32"/>
        </w:rPr>
        <w:t>400.94</w:t>
      </w:r>
      <w:r>
        <w:rPr>
          <w:rFonts w:ascii="??_GB2312" w:eastAsia="Times New Roman" w:hAnsi="仿宋"/>
          <w:sz w:val="32"/>
          <w:szCs w:val="32"/>
        </w:rPr>
        <w:t>万元，其中：基本支出</w:t>
      </w:r>
      <w:r>
        <w:rPr>
          <w:rFonts w:ascii="??_GB2312" w:eastAsia="Times New Roman" w:hAnsi="仿宋"/>
          <w:sz w:val="32"/>
          <w:szCs w:val="32"/>
        </w:rPr>
        <w:t>160.94</w:t>
      </w:r>
      <w:r>
        <w:rPr>
          <w:rFonts w:ascii="??_GB2312" w:eastAsia="Times New Roman" w:hAnsi="仿宋"/>
          <w:sz w:val="32"/>
          <w:szCs w:val="32"/>
        </w:rPr>
        <w:t>万元，占</w:t>
      </w:r>
      <w:r>
        <w:rPr>
          <w:rFonts w:ascii="??_GB2312" w:eastAsia="Times New Roman" w:hAnsi="仿宋"/>
          <w:sz w:val="32"/>
          <w:szCs w:val="32"/>
        </w:rPr>
        <w:t>40%</w:t>
      </w:r>
      <w:r>
        <w:rPr>
          <w:rFonts w:ascii="??_GB2312" w:eastAsia="Times New Roman" w:hAnsi="仿宋"/>
          <w:sz w:val="32"/>
          <w:szCs w:val="32"/>
        </w:rPr>
        <w:t>；项目支出</w:t>
      </w:r>
      <w:r>
        <w:rPr>
          <w:rFonts w:ascii="??_GB2312" w:eastAsia="Times New Roman" w:hAnsi="仿宋"/>
          <w:sz w:val="32"/>
          <w:szCs w:val="32"/>
        </w:rPr>
        <w:t>240.00</w:t>
      </w:r>
      <w:r>
        <w:rPr>
          <w:rFonts w:ascii="??_GB2312" w:eastAsia="Times New Roman" w:hAnsi="仿宋"/>
          <w:sz w:val="32"/>
          <w:szCs w:val="32"/>
        </w:rPr>
        <w:t>万元，占</w:t>
      </w:r>
      <w:r>
        <w:rPr>
          <w:rFonts w:ascii="??_GB2312" w:eastAsia="Times New Roman" w:hAnsi="仿宋"/>
          <w:sz w:val="32"/>
          <w:szCs w:val="32"/>
        </w:rPr>
        <w:t>60%</w:t>
      </w:r>
      <w:r>
        <w:rPr>
          <w:rFonts w:ascii="??_GB2312" w:eastAsia="Times New Roman" w:hAnsi="仿宋"/>
          <w:sz w:val="32"/>
          <w:szCs w:val="32"/>
        </w:rPr>
        <w:t>。</w:t>
      </w:r>
    </w:p>
    <w:p w:rsidR="00A52777" w:rsidRDefault="00A52777" w:rsidP="00E301E8">
      <w:pPr>
        <w:ind w:left="142" w:right="266" w:firstLineChars="221" w:firstLine="710"/>
        <w:rPr>
          <w:rFonts w:ascii="??_GB2312" w:eastAsia="Times New Roman" w:hAnsi="仿宋"/>
          <w:b/>
          <w:sz w:val="32"/>
          <w:szCs w:val="32"/>
        </w:rPr>
      </w:pPr>
      <w:r>
        <w:rPr>
          <w:rFonts w:ascii="??_GB2312" w:eastAsia="Times New Roman" w:hAnsi="仿宋"/>
          <w:b/>
          <w:sz w:val="32"/>
          <w:szCs w:val="32"/>
        </w:rPr>
        <w:t>四、财政拨款收入支出决算总体情况说明</w:t>
      </w:r>
    </w:p>
    <w:p w:rsidR="00A52777" w:rsidRDefault="00A52777" w:rsidP="00E301E8">
      <w:pPr>
        <w:ind w:left="142" w:right="266" w:firstLineChars="221" w:firstLine="707"/>
        <w:jc w:val="both"/>
        <w:rPr>
          <w:rFonts w:ascii="??_GB2312" w:hAnsi="仿宋"/>
          <w:color w:val="FF0000"/>
          <w:sz w:val="32"/>
          <w:szCs w:val="32"/>
        </w:rPr>
      </w:pPr>
      <w:r>
        <w:rPr>
          <w:rFonts w:ascii="??_GB2312" w:eastAsia="Times New Roman" w:hAnsi="仿宋"/>
          <w:color w:val="000000"/>
          <w:sz w:val="32"/>
          <w:szCs w:val="32"/>
        </w:rPr>
        <w:t>2017</w:t>
      </w:r>
      <w:r>
        <w:rPr>
          <w:rFonts w:ascii="??_GB2312" w:eastAsia="Times New Roman" w:hAnsi="仿宋"/>
          <w:color w:val="000000"/>
          <w:sz w:val="32"/>
          <w:szCs w:val="32"/>
        </w:rPr>
        <w:t>年度财政拨款收入共计</w:t>
      </w:r>
      <w:r>
        <w:rPr>
          <w:rFonts w:ascii="??_GB2312" w:eastAsia="Times New Roman" w:hAnsi="仿宋"/>
          <w:color w:val="000000"/>
          <w:sz w:val="32"/>
          <w:szCs w:val="32"/>
        </w:rPr>
        <w:t>640.94</w:t>
      </w:r>
      <w:r>
        <w:rPr>
          <w:rFonts w:ascii="??_GB2312" w:eastAsia="Times New Roman" w:hAnsi="仿宋"/>
          <w:color w:val="000000"/>
          <w:sz w:val="32"/>
          <w:szCs w:val="32"/>
        </w:rPr>
        <w:t>万元，上年无结转；支出</w:t>
      </w:r>
      <w:r>
        <w:rPr>
          <w:rFonts w:ascii="??_GB2312" w:eastAsia="Times New Roman" w:hAnsi="仿宋"/>
          <w:color w:val="000000"/>
          <w:sz w:val="32"/>
          <w:szCs w:val="32"/>
        </w:rPr>
        <w:t>400.94</w:t>
      </w:r>
      <w:r>
        <w:rPr>
          <w:rFonts w:ascii="??_GB2312" w:eastAsia="Times New Roman" w:hAnsi="仿宋"/>
          <w:color w:val="000000"/>
          <w:sz w:val="32"/>
          <w:szCs w:val="32"/>
        </w:rPr>
        <w:t>万元，年末项目支出结余</w:t>
      </w:r>
      <w:r>
        <w:rPr>
          <w:rFonts w:ascii="??_GB2312" w:eastAsia="Times New Roman" w:hAnsi="仿宋"/>
          <w:color w:val="000000"/>
          <w:sz w:val="32"/>
          <w:szCs w:val="32"/>
        </w:rPr>
        <w:t>240.00</w:t>
      </w:r>
      <w:r>
        <w:rPr>
          <w:rFonts w:ascii="??_GB2312" w:eastAsia="Times New Roman" w:hAnsi="仿宋"/>
          <w:color w:val="000000"/>
          <w:sz w:val="32"/>
          <w:szCs w:val="32"/>
        </w:rPr>
        <w:t>万元。</w:t>
      </w:r>
      <w:r>
        <w:rPr>
          <w:rFonts w:ascii="??_GB2312" w:hAnsi="仿宋" w:hint="eastAsia"/>
          <w:color w:val="000000"/>
          <w:sz w:val="32"/>
          <w:szCs w:val="32"/>
        </w:rPr>
        <w:t>与上年对比增加</w:t>
      </w:r>
      <w:r>
        <w:rPr>
          <w:rFonts w:ascii="??_GB2312" w:hAnsi="仿宋"/>
          <w:sz w:val="32"/>
          <w:szCs w:val="32"/>
        </w:rPr>
        <w:t>488.42</w:t>
      </w:r>
      <w:r>
        <w:rPr>
          <w:rFonts w:ascii="??_GB2312" w:hAnsi="仿宋" w:hint="eastAsia"/>
          <w:color w:val="000000"/>
          <w:sz w:val="32"/>
          <w:szCs w:val="32"/>
        </w:rPr>
        <w:t>万元，</w:t>
      </w:r>
      <w:r>
        <w:rPr>
          <w:rFonts w:ascii="??_GB2312" w:hAnsi="仿宋" w:hint="eastAsia"/>
          <w:sz w:val="32"/>
          <w:szCs w:val="32"/>
        </w:rPr>
        <w:t>主要原因在于</w:t>
      </w:r>
      <w:r>
        <w:rPr>
          <w:rFonts w:ascii="??_GB2312" w:eastAsia="Times New Roman" w:hAnsi="仿宋"/>
          <w:sz w:val="32"/>
          <w:szCs w:val="32"/>
        </w:rPr>
        <w:t>离退休人员工资调整</w:t>
      </w:r>
      <w:r>
        <w:rPr>
          <w:rFonts w:ascii="??_GB2312" w:hAnsi="仿宋" w:hint="eastAsia"/>
          <w:sz w:val="32"/>
          <w:szCs w:val="32"/>
        </w:rPr>
        <w:t>，</w:t>
      </w:r>
      <w:r>
        <w:rPr>
          <w:rFonts w:ascii="??_GB2312" w:eastAsia="Times New Roman" w:hAnsi="仿宋"/>
          <w:sz w:val="32"/>
          <w:szCs w:val="32"/>
        </w:rPr>
        <w:t>离退休人员去世</w:t>
      </w:r>
      <w:r>
        <w:rPr>
          <w:rFonts w:ascii="??_GB2312" w:hAnsi="仿宋" w:hint="eastAsia"/>
          <w:sz w:val="32"/>
          <w:szCs w:val="32"/>
        </w:rPr>
        <w:t>的死亡抚恤金，在职人员</w:t>
      </w:r>
      <w:r>
        <w:rPr>
          <w:rFonts w:ascii="??_GB2312" w:eastAsia="Times New Roman" w:hAnsi="仿宋"/>
          <w:sz w:val="32"/>
          <w:szCs w:val="32"/>
        </w:rPr>
        <w:t>工资及保险基数调整</w:t>
      </w:r>
      <w:r>
        <w:rPr>
          <w:rFonts w:ascii="??_GB2312" w:hAnsi="仿宋" w:hint="eastAsia"/>
          <w:sz w:val="32"/>
          <w:szCs w:val="32"/>
        </w:rPr>
        <w:t>，和</w:t>
      </w:r>
      <w:r>
        <w:rPr>
          <w:rFonts w:ascii="??_GB2312" w:eastAsia="Times New Roman" w:hAnsi="仿宋"/>
          <w:sz w:val="32"/>
          <w:szCs w:val="32"/>
        </w:rPr>
        <w:t>煤矿关闭补偿款</w:t>
      </w:r>
      <w:r>
        <w:rPr>
          <w:rFonts w:ascii="??_GB2312" w:hAnsi="仿宋" w:hint="eastAsia"/>
          <w:sz w:val="32"/>
          <w:szCs w:val="32"/>
        </w:rPr>
        <w:t>。</w:t>
      </w:r>
      <w:bookmarkStart w:id="1" w:name="_GoBack"/>
      <w:bookmarkEnd w:id="1"/>
    </w:p>
    <w:p w:rsidR="00A52777" w:rsidRDefault="00A52777" w:rsidP="00E301E8">
      <w:pPr>
        <w:ind w:left="142" w:right="266" w:firstLineChars="221" w:firstLine="710"/>
        <w:jc w:val="both"/>
        <w:rPr>
          <w:rFonts w:ascii="??_GB2312" w:eastAsia="Times New Roman" w:hAnsi="仿宋"/>
          <w:b/>
          <w:sz w:val="32"/>
          <w:szCs w:val="32"/>
        </w:rPr>
      </w:pPr>
      <w:r>
        <w:rPr>
          <w:rFonts w:ascii="??_GB2312" w:eastAsia="Times New Roman" w:hAnsi="仿宋"/>
          <w:b/>
          <w:sz w:val="32"/>
          <w:szCs w:val="32"/>
        </w:rPr>
        <w:lastRenderedPageBreak/>
        <w:t>五、一般公共预算财政拨款支出决算情况说明</w:t>
      </w:r>
    </w:p>
    <w:p w:rsidR="00A52777" w:rsidRDefault="00A52777" w:rsidP="00E301E8">
      <w:pPr>
        <w:ind w:left="142" w:firstLineChars="221" w:firstLine="710"/>
        <w:rPr>
          <w:rFonts w:ascii="??_GB2312" w:eastAsia="Times New Roman" w:hAnsi="仿宋"/>
          <w:b/>
          <w:sz w:val="32"/>
          <w:szCs w:val="32"/>
        </w:rPr>
      </w:pPr>
      <w:r>
        <w:rPr>
          <w:rFonts w:ascii="??_GB2312" w:eastAsia="Times New Roman" w:hAnsi="仿宋"/>
          <w:b/>
          <w:sz w:val="32"/>
          <w:szCs w:val="32"/>
        </w:rPr>
        <w:t>（一）一般公共预算财政拨款支出决算总体情况。</w:t>
      </w:r>
    </w:p>
    <w:p w:rsidR="00A52777" w:rsidRDefault="00A52777" w:rsidP="00E301E8">
      <w:pPr>
        <w:ind w:left="142" w:firstLineChars="228" w:firstLine="730"/>
        <w:rPr>
          <w:rFonts w:ascii="仿宋" w:eastAsia="仿宋" w:cs="仿宋"/>
          <w:color w:val="000000"/>
          <w:sz w:val="32"/>
          <w:szCs w:val="32"/>
        </w:rPr>
      </w:pPr>
      <w:r>
        <w:rPr>
          <w:rFonts w:ascii="??_GB2312" w:eastAsia="Times New Roman" w:hAnsi="仿宋"/>
          <w:sz w:val="32"/>
          <w:szCs w:val="32"/>
        </w:rPr>
        <w:t>2017</w:t>
      </w:r>
      <w:r>
        <w:rPr>
          <w:rFonts w:ascii="??_GB2312" w:eastAsia="Times New Roman" w:hAnsi="仿宋"/>
          <w:sz w:val="32"/>
          <w:szCs w:val="32"/>
        </w:rPr>
        <w:t>年度一般公共预算财政拨款支出</w:t>
      </w:r>
      <w:r>
        <w:rPr>
          <w:rFonts w:ascii="??_GB2312" w:eastAsia="Times New Roman" w:hAnsi="仿宋"/>
          <w:sz w:val="32"/>
          <w:szCs w:val="32"/>
        </w:rPr>
        <w:t>400.94</w:t>
      </w:r>
      <w:r>
        <w:rPr>
          <w:rFonts w:ascii="??_GB2312" w:eastAsia="Times New Roman" w:hAnsi="仿宋"/>
          <w:sz w:val="32"/>
          <w:szCs w:val="32"/>
        </w:rPr>
        <w:t>万元，占本年支出合计的</w:t>
      </w:r>
      <w:r>
        <w:rPr>
          <w:rFonts w:ascii="??_GB2312" w:eastAsia="Times New Roman" w:hAnsi="仿宋"/>
          <w:sz w:val="32"/>
          <w:szCs w:val="32"/>
        </w:rPr>
        <w:t>100%</w:t>
      </w:r>
      <w:r>
        <w:rPr>
          <w:rFonts w:ascii="??_GB2312" w:eastAsia="Times New Roman" w:hAnsi="仿宋"/>
          <w:sz w:val="32"/>
          <w:szCs w:val="32"/>
        </w:rPr>
        <w:t>。</w:t>
      </w:r>
      <w:r>
        <w:rPr>
          <w:rFonts w:ascii="??_GB2312" w:hAnsi="仿宋" w:hint="eastAsia"/>
          <w:sz w:val="32"/>
          <w:szCs w:val="32"/>
        </w:rPr>
        <w:t>与上年对比增加了</w:t>
      </w:r>
      <w:r>
        <w:rPr>
          <w:rFonts w:ascii="??_GB2312" w:hAnsi="仿宋"/>
          <w:sz w:val="32"/>
          <w:szCs w:val="32"/>
        </w:rPr>
        <w:t>248.42</w:t>
      </w:r>
      <w:r>
        <w:rPr>
          <w:rFonts w:ascii="??_GB2312" w:hAnsi="仿宋" w:hint="eastAsia"/>
          <w:sz w:val="32"/>
          <w:szCs w:val="32"/>
        </w:rPr>
        <w:t>万元，主要原因在于</w:t>
      </w:r>
      <w:r>
        <w:rPr>
          <w:rFonts w:ascii="??_GB2312" w:eastAsia="Times New Roman" w:hAnsi="仿宋"/>
          <w:sz w:val="32"/>
          <w:szCs w:val="32"/>
        </w:rPr>
        <w:t>离退休人员工资调整</w:t>
      </w:r>
      <w:r>
        <w:rPr>
          <w:rFonts w:ascii="??_GB2312" w:hAnsi="仿宋" w:hint="eastAsia"/>
          <w:sz w:val="32"/>
          <w:szCs w:val="32"/>
        </w:rPr>
        <w:t>，</w:t>
      </w:r>
      <w:r>
        <w:rPr>
          <w:rFonts w:ascii="??_GB2312" w:eastAsia="Times New Roman" w:hAnsi="仿宋"/>
          <w:sz w:val="32"/>
          <w:szCs w:val="32"/>
        </w:rPr>
        <w:t>离退休人员去世</w:t>
      </w:r>
      <w:r>
        <w:rPr>
          <w:rFonts w:ascii="??_GB2312" w:hAnsi="仿宋" w:hint="eastAsia"/>
          <w:sz w:val="32"/>
          <w:szCs w:val="32"/>
        </w:rPr>
        <w:t>的死亡抚恤金，在职人员</w:t>
      </w:r>
      <w:r>
        <w:rPr>
          <w:rFonts w:ascii="??_GB2312" w:eastAsia="Times New Roman" w:hAnsi="仿宋"/>
          <w:sz w:val="32"/>
          <w:szCs w:val="32"/>
        </w:rPr>
        <w:t>工资及保险基数调整</w:t>
      </w:r>
      <w:r>
        <w:rPr>
          <w:rFonts w:ascii="??_GB2312" w:hAnsi="仿宋" w:hint="eastAsia"/>
          <w:sz w:val="32"/>
          <w:szCs w:val="32"/>
        </w:rPr>
        <w:t>，和</w:t>
      </w:r>
      <w:r>
        <w:rPr>
          <w:rFonts w:ascii="??_GB2312" w:eastAsia="Times New Roman" w:hAnsi="仿宋"/>
          <w:sz w:val="32"/>
          <w:szCs w:val="32"/>
        </w:rPr>
        <w:t>煤矿关闭补偿款</w:t>
      </w:r>
      <w:r>
        <w:rPr>
          <w:rFonts w:ascii="??_GB2312" w:hAnsi="仿宋" w:hint="eastAsia"/>
          <w:sz w:val="32"/>
          <w:szCs w:val="32"/>
        </w:rPr>
        <w:t>。</w:t>
      </w:r>
    </w:p>
    <w:p w:rsidR="00A52777" w:rsidRDefault="00A52777">
      <w:pPr>
        <w:ind w:left="900"/>
        <w:rPr>
          <w:rFonts w:ascii="??_GB2312" w:eastAsia="Times New Roman" w:hAnsi="仿宋"/>
          <w:b/>
          <w:sz w:val="32"/>
          <w:szCs w:val="32"/>
        </w:rPr>
      </w:pPr>
      <w:r>
        <w:rPr>
          <w:rFonts w:ascii="??_GB2312" w:eastAsia="Times New Roman" w:hAnsi="仿宋"/>
          <w:b/>
          <w:sz w:val="32"/>
          <w:szCs w:val="32"/>
        </w:rPr>
        <w:t>（二）一般公共预算财政拨款支出决算结构情况。</w:t>
      </w:r>
    </w:p>
    <w:p w:rsidR="00A52777" w:rsidRDefault="00A52777" w:rsidP="00E301E8">
      <w:pPr>
        <w:ind w:leftChars="-1" w:left="-2" w:firstLineChars="320" w:firstLine="1024"/>
        <w:rPr>
          <w:rFonts w:ascii="??_GB2312" w:eastAsia="Times New Roman" w:hAnsi="仿宋"/>
          <w:sz w:val="32"/>
          <w:szCs w:val="32"/>
        </w:rPr>
      </w:pPr>
      <w:r>
        <w:rPr>
          <w:rFonts w:ascii="??_GB2312" w:eastAsia="Times New Roman" w:hAnsi="仿宋"/>
          <w:sz w:val="32"/>
          <w:szCs w:val="32"/>
        </w:rPr>
        <w:t>2017</w:t>
      </w:r>
      <w:r>
        <w:rPr>
          <w:rFonts w:ascii="??_GB2312" w:eastAsia="Times New Roman" w:hAnsi="仿宋"/>
          <w:sz w:val="32"/>
          <w:szCs w:val="32"/>
        </w:rPr>
        <w:t>年度一般公共预算财政拨款支出</w:t>
      </w:r>
      <w:r>
        <w:rPr>
          <w:rFonts w:ascii="??_GB2312" w:eastAsia="Times New Roman" w:hAnsi="仿宋"/>
          <w:sz w:val="32"/>
          <w:szCs w:val="32"/>
        </w:rPr>
        <w:t>400.94</w:t>
      </w:r>
      <w:r>
        <w:rPr>
          <w:rFonts w:ascii="??_GB2312" w:eastAsia="Times New Roman" w:hAnsi="仿宋"/>
          <w:sz w:val="32"/>
          <w:szCs w:val="32"/>
        </w:rPr>
        <w:t>万元。主要用于以下方面：</w:t>
      </w:r>
      <w:r>
        <w:rPr>
          <w:rFonts w:ascii="??_GB2312" w:eastAsia="Times New Roman" w:hAnsi="仿宋"/>
          <w:b/>
          <w:sz w:val="32"/>
          <w:szCs w:val="32"/>
        </w:rPr>
        <w:t>社会保障和就业（类）</w:t>
      </w:r>
      <w:r>
        <w:rPr>
          <w:rFonts w:ascii="??_GB2312" w:eastAsia="Times New Roman" w:hAnsi="仿宋"/>
          <w:sz w:val="32"/>
          <w:szCs w:val="32"/>
        </w:rPr>
        <w:t>支出</w:t>
      </w:r>
      <w:r>
        <w:rPr>
          <w:rFonts w:ascii="??_GB2312" w:eastAsia="Times New Roman" w:hAnsi="仿宋"/>
          <w:sz w:val="32"/>
          <w:szCs w:val="32"/>
        </w:rPr>
        <w:t>31.17</w:t>
      </w:r>
      <w:r>
        <w:rPr>
          <w:rFonts w:ascii="??_GB2312" w:eastAsia="Times New Roman" w:hAnsi="仿宋"/>
          <w:sz w:val="32"/>
          <w:szCs w:val="32"/>
        </w:rPr>
        <w:t>万元，占</w:t>
      </w:r>
      <w:r>
        <w:rPr>
          <w:rFonts w:ascii="??_GB2312" w:eastAsia="Times New Roman" w:hAnsi="仿宋"/>
          <w:sz w:val="32"/>
          <w:szCs w:val="32"/>
        </w:rPr>
        <w:t>7.77%</w:t>
      </w:r>
      <w:r>
        <w:rPr>
          <w:rFonts w:ascii="??_GB2312" w:eastAsia="Times New Roman" w:hAnsi="仿宋"/>
          <w:sz w:val="32"/>
          <w:szCs w:val="32"/>
        </w:rPr>
        <w:t>；</w:t>
      </w:r>
      <w:r>
        <w:rPr>
          <w:rFonts w:ascii="??_GB2312" w:eastAsia="Times New Roman" w:hAnsi="仿宋"/>
          <w:b/>
          <w:sz w:val="32"/>
          <w:szCs w:val="32"/>
        </w:rPr>
        <w:t>医疗卫生与计划生育（类）</w:t>
      </w:r>
      <w:r>
        <w:rPr>
          <w:rFonts w:ascii="??_GB2312" w:eastAsia="Times New Roman" w:hAnsi="仿宋"/>
          <w:sz w:val="32"/>
          <w:szCs w:val="32"/>
        </w:rPr>
        <w:t>支出</w:t>
      </w:r>
      <w:r>
        <w:rPr>
          <w:rFonts w:ascii="??_GB2312" w:eastAsia="Times New Roman" w:hAnsi="仿宋"/>
          <w:sz w:val="32"/>
          <w:szCs w:val="32"/>
        </w:rPr>
        <w:t>8.89</w:t>
      </w:r>
      <w:r>
        <w:rPr>
          <w:rFonts w:ascii="??_GB2312" w:eastAsia="Times New Roman" w:hAnsi="仿宋"/>
          <w:sz w:val="32"/>
          <w:szCs w:val="32"/>
        </w:rPr>
        <w:t>万元，占</w:t>
      </w:r>
      <w:r>
        <w:rPr>
          <w:rFonts w:ascii="??_GB2312" w:eastAsia="Times New Roman" w:hAnsi="仿宋"/>
          <w:sz w:val="32"/>
          <w:szCs w:val="32"/>
        </w:rPr>
        <w:t>2.22%</w:t>
      </w:r>
      <w:r>
        <w:rPr>
          <w:rFonts w:ascii="??_GB2312" w:eastAsia="Times New Roman" w:hAnsi="仿宋"/>
          <w:sz w:val="32"/>
          <w:szCs w:val="32"/>
        </w:rPr>
        <w:t>；</w:t>
      </w:r>
      <w:r>
        <w:rPr>
          <w:rFonts w:ascii="??_GB2312" w:eastAsia="Times New Roman" w:hAnsi="仿宋"/>
          <w:b/>
          <w:sz w:val="32"/>
          <w:szCs w:val="32"/>
        </w:rPr>
        <w:t>节能环保（类）</w:t>
      </w:r>
      <w:r>
        <w:rPr>
          <w:rFonts w:ascii="??_GB2312" w:eastAsia="Times New Roman" w:hAnsi="仿宋"/>
          <w:sz w:val="32"/>
          <w:szCs w:val="32"/>
        </w:rPr>
        <w:t>支出</w:t>
      </w:r>
      <w:r>
        <w:rPr>
          <w:rFonts w:ascii="??_GB2312" w:eastAsia="Times New Roman" w:hAnsi="仿宋"/>
          <w:sz w:val="32"/>
          <w:szCs w:val="32"/>
        </w:rPr>
        <w:t>240.00</w:t>
      </w:r>
      <w:r>
        <w:rPr>
          <w:rFonts w:ascii="??_GB2312" w:eastAsia="Times New Roman" w:hAnsi="仿宋"/>
          <w:sz w:val="32"/>
          <w:szCs w:val="32"/>
        </w:rPr>
        <w:t>万元，占</w:t>
      </w:r>
      <w:r>
        <w:rPr>
          <w:rFonts w:ascii="??_GB2312" w:eastAsia="Times New Roman" w:hAnsi="仿宋"/>
          <w:sz w:val="32"/>
          <w:szCs w:val="32"/>
        </w:rPr>
        <w:t>59.85%</w:t>
      </w:r>
      <w:r>
        <w:rPr>
          <w:rFonts w:ascii="??_GB2312" w:eastAsia="Times New Roman" w:hAnsi="仿宋"/>
          <w:sz w:val="32"/>
          <w:szCs w:val="32"/>
        </w:rPr>
        <w:t>；</w:t>
      </w:r>
      <w:r>
        <w:rPr>
          <w:rFonts w:ascii="??_GB2312" w:eastAsia="Times New Roman" w:hAnsi="仿宋"/>
          <w:b/>
          <w:sz w:val="32"/>
          <w:szCs w:val="32"/>
        </w:rPr>
        <w:t>资源勘探信息等（类）</w:t>
      </w:r>
      <w:r>
        <w:rPr>
          <w:rFonts w:ascii="??_GB2312" w:eastAsia="Times New Roman" w:hAnsi="仿宋"/>
          <w:sz w:val="32"/>
          <w:szCs w:val="32"/>
        </w:rPr>
        <w:t>支出</w:t>
      </w:r>
      <w:r>
        <w:rPr>
          <w:rFonts w:ascii="??_GB2312" w:eastAsia="Times New Roman" w:hAnsi="仿宋"/>
          <w:sz w:val="32"/>
          <w:szCs w:val="32"/>
        </w:rPr>
        <w:t>117.32</w:t>
      </w:r>
      <w:r>
        <w:rPr>
          <w:rFonts w:ascii="??_GB2312" w:eastAsia="Times New Roman" w:hAnsi="仿宋"/>
          <w:sz w:val="32"/>
          <w:szCs w:val="32"/>
        </w:rPr>
        <w:t>万元，占</w:t>
      </w:r>
      <w:r>
        <w:rPr>
          <w:rFonts w:ascii="??_GB2312" w:eastAsia="Times New Roman" w:hAnsi="仿宋"/>
          <w:sz w:val="32"/>
          <w:szCs w:val="32"/>
        </w:rPr>
        <w:t>29.28%</w:t>
      </w:r>
      <w:r>
        <w:rPr>
          <w:rFonts w:ascii="??_GB2312" w:eastAsia="Times New Roman" w:hAnsi="仿宋"/>
          <w:sz w:val="32"/>
          <w:szCs w:val="32"/>
        </w:rPr>
        <w:t>；</w:t>
      </w:r>
      <w:r>
        <w:rPr>
          <w:rFonts w:ascii="??_GB2312" w:eastAsia="Times New Roman" w:hAnsi="仿宋"/>
          <w:b/>
          <w:sz w:val="32"/>
          <w:szCs w:val="32"/>
        </w:rPr>
        <w:t>住房保障（类）</w:t>
      </w:r>
      <w:r>
        <w:rPr>
          <w:rFonts w:ascii="??_GB2312" w:eastAsia="Times New Roman" w:hAnsi="仿宋"/>
          <w:sz w:val="32"/>
          <w:szCs w:val="32"/>
        </w:rPr>
        <w:t>支出</w:t>
      </w:r>
      <w:r>
        <w:rPr>
          <w:rFonts w:ascii="??_GB2312" w:eastAsia="Times New Roman" w:hAnsi="仿宋"/>
          <w:sz w:val="32"/>
          <w:szCs w:val="32"/>
        </w:rPr>
        <w:t>3.56</w:t>
      </w:r>
      <w:r>
        <w:rPr>
          <w:rFonts w:ascii="??_GB2312" w:eastAsia="Times New Roman" w:hAnsi="仿宋"/>
          <w:sz w:val="32"/>
          <w:szCs w:val="32"/>
        </w:rPr>
        <w:t>万元，占</w:t>
      </w:r>
      <w:r>
        <w:rPr>
          <w:rFonts w:ascii="??_GB2312" w:eastAsia="Times New Roman" w:hAnsi="仿宋"/>
          <w:sz w:val="32"/>
          <w:szCs w:val="32"/>
        </w:rPr>
        <w:t>0.88%</w:t>
      </w:r>
      <w:r>
        <w:rPr>
          <w:rFonts w:ascii="??_GB2312" w:eastAsia="Times New Roman" w:hAnsi="仿宋"/>
          <w:sz w:val="32"/>
          <w:szCs w:val="32"/>
        </w:rPr>
        <w:t>。</w:t>
      </w:r>
    </w:p>
    <w:p w:rsidR="00A52777" w:rsidRDefault="00A52777">
      <w:pPr>
        <w:ind w:left="900"/>
        <w:rPr>
          <w:rFonts w:ascii="??_GB2312" w:eastAsia="Times New Roman" w:hAnsi="仿宋"/>
          <w:b/>
          <w:sz w:val="32"/>
          <w:szCs w:val="32"/>
        </w:rPr>
      </w:pPr>
      <w:r>
        <w:rPr>
          <w:rFonts w:ascii="??_GB2312" w:eastAsia="Times New Roman" w:hAnsi="仿宋"/>
          <w:b/>
          <w:sz w:val="32"/>
          <w:szCs w:val="32"/>
        </w:rPr>
        <w:t>（三）一般公共预算财政拨款支出决算具体情况。</w:t>
      </w:r>
    </w:p>
    <w:p w:rsidR="00A52777" w:rsidRDefault="00A52777" w:rsidP="00E301E8">
      <w:pPr>
        <w:ind w:firstLineChars="310" w:firstLine="992"/>
        <w:rPr>
          <w:rFonts w:ascii="??_GB2312" w:eastAsia="Times New Roman" w:hAnsi="仿宋"/>
          <w:b/>
          <w:sz w:val="32"/>
          <w:szCs w:val="32"/>
        </w:rPr>
      </w:pPr>
      <w:r>
        <w:rPr>
          <w:rFonts w:ascii="??_GB2312" w:eastAsia="Times New Roman" w:hAnsi="仿宋"/>
          <w:sz w:val="32"/>
          <w:szCs w:val="32"/>
        </w:rPr>
        <w:t>2017</w:t>
      </w:r>
      <w:r>
        <w:rPr>
          <w:rFonts w:ascii="??_GB2312" w:eastAsia="Times New Roman" w:hAnsi="仿宋"/>
          <w:sz w:val="32"/>
          <w:szCs w:val="32"/>
        </w:rPr>
        <w:t>年度一般公共预算财政拨款支出年初预算为</w:t>
      </w:r>
      <w:r>
        <w:rPr>
          <w:rFonts w:ascii="??_GB2312" w:eastAsia="Times New Roman" w:hAnsi="仿宋"/>
          <w:sz w:val="32"/>
          <w:szCs w:val="32"/>
        </w:rPr>
        <w:t>121.45</w:t>
      </w:r>
      <w:r>
        <w:rPr>
          <w:rFonts w:ascii="??_GB2312" w:eastAsia="Times New Roman" w:hAnsi="仿宋"/>
          <w:sz w:val="32"/>
          <w:szCs w:val="32"/>
        </w:rPr>
        <w:t>万元，支出决算为</w:t>
      </w:r>
      <w:r>
        <w:rPr>
          <w:rFonts w:ascii="??_GB2312" w:eastAsia="Times New Roman" w:hAnsi="仿宋"/>
          <w:sz w:val="32"/>
          <w:szCs w:val="32"/>
        </w:rPr>
        <w:t>400.94</w:t>
      </w:r>
      <w:r>
        <w:rPr>
          <w:rFonts w:ascii="??_GB2312" w:eastAsia="Times New Roman" w:hAnsi="仿宋"/>
          <w:sz w:val="32"/>
          <w:szCs w:val="32"/>
        </w:rPr>
        <w:t>万元。其中：</w:t>
      </w:r>
    </w:p>
    <w:p w:rsidR="00A52777" w:rsidRDefault="00A52777" w:rsidP="00E301E8">
      <w:pPr>
        <w:ind w:firstLineChars="310" w:firstLine="996"/>
        <w:rPr>
          <w:rFonts w:ascii="??_GB2312" w:eastAsia="Times New Roman" w:hAnsi="仿宋"/>
          <w:b/>
          <w:sz w:val="32"/>
          <w:szCs w:val="32"/>
        </w:rPr>
      </w:pPr>
      <w:r>
        <w:rPr>
          <w:rFonts w:ascii="??_GB2312" w:eastAsia="Times New Roman" w:hAnsi="仿宋"/>
          <w:b/>
          <w:sz w:val="32"/>
          <w:szCs w:val="32"/>
        </w:rPr>
        <w:t>1.</w:t>
      </w:r>
      <w:r>
        <w:rPr>
          <w:rFonts w:ascii="??_GB2312" w:eastAsia="Times New Roman" w:hAnsi="仿宋"/>
          <w:b/>
          <w:sz w:val="32"/>
          <w:szCs w:val="32"/>
        </w:rPr>
        <w:t>社会保障和就业支出类其他行政事业单位离退休支出项。</w:t>
      </w:r>
      <w:r>
        <w:rPr>
          <w:rFonts w:ascii="??_GB2312" w:eastAsia="Times New Roman" w:hAnsi="仿宋"/>
          <w:bCs/>
          <w:sz w:val="32"/>
          <w:szCs w:val="32"/>
        </w:rPr>
        <w:t>社会保障和就业支出类其他行政事业单位离退休支出项</w:t>
      </w:r>
      <w:r>
        <w:rPr>
          <w:rFonts w:ascii="??_GB2312" w:eastAsia="Times New Roman" w:hAnsi="仿宋"/>
          <w:sz w:val="32"/>
          <w:szCs w:val="32"/>
        </w:rPr>
        <w:t>年初预算为</w:t>
      </w:r>
      <w:r>
        <w:rPr>
          <w:rFonts w:ascii="??_GB2312" w:eastAsia="Times New Roman" w:hAnsi="仿宋"/>
          <w:b/>
          <w:sz w:val="32"/>
          <w:szCs w:val="32"/>
        </w:rPr>
        <w:t>8.77</w:t>
      </w:r>
      <w:r>
        <w:rPr>
          <w:rFonts w:ascii="??_GB2312" w:eastAsia="Times New Roman" w:hAnsi="仿宋"/>
          <w:sz w:val="32"/>
          <w:szCs w:val="32"/>
        </w:rPr>
        <w:t>万元，支出决算为</w:t>
      </w:r>
      <w:r>
        <w:rPr>
          <w:rFonts w:ascii="??_GB2312" w:eastAsia="Times New Roman" w:hAnsi="仿宋"/>
          <w:b/>
          <w:sz w:val="32"/>
          <w:szCs w:val="32"/>
        </w:rPr>
        <w:t>13.59</w:t>
      </w:r>
      <w:r>
        <w:rPr>
          <w:rFonts w:ascii="??_GB2312" w:eastAsia="Times New Roman" w:hAnsi="仿宋"/>
          <w:sz w:val="32"/>
          <w:szCs w:val="32"/>
        </w:rPr>
        <w:t>万元，完成年初预算的</w:t>
      </w:r>
      <w:r>
        <w:rPr>
          <w:rFonts w:ascii="??_GB2312" w:eastAsia="Times New Roman" w:hAnsi="仿宋"/>
          <w:b/>
          <w:sz w:val="32"/>
          <w:szCs w:val="32"/>
        </w:rPr>
        <w:t>150</w:t>
      </w:r>
      <w:r>
        <w:rPr>
          <w:rFonts w:ascii="??_GB2312" w:eastAsia="Times New Roman" w:hAnsi="仿宋"/>
          <w:sz w:val="32"/>
          <w:szCs w:val="32"/>
        </w:rPr>
        <w:t>%</w:t>
      </w:r>
      <w:r>
        <w:rPr>
          <w:rFonts w:ascii="??_GB2312" w:eastAsia="Times New Roman" w:hAnsi="仿宋"/>
          <w:sz w:val="32"/>
          <w:szCs w:val="32"/>
        </w:rPr>
        <w:t>决算数大于预算数的主要原因是离退休人员工资调整。</w:t>
      </w:r>
    </w:p>
    <w:p w:rsidR="00A52777" w:rsidRDefault="00A52777" w:rsidP="00E301E8">
      <w:pPr>
        <w:ind w:firstLineChars="309" w:firstLine="993"/>
        <w:rPr>
          <w:rFonts w:ascii="??_GB2312" w:eastAsia="Times New Roman" w:hAnsi="仿宋"/>
          <w:b/>
          <w:sz w:val="32"/>
          <w:szCs w:val="32"/>
        </w:rPr>
      </w:pPr>
      <w:r>
        <w:rPr>
          <w:rFonts w:ascii="??_GB2312" w:eastAsia="Times New Roman" w:hAnsi="仿宋"/>
          <w:b/>
          <w:sz w:val="32"/>
          <w:szCs w:val="32"/>
        </w:rPr>
        <w:t>2.</w:t>
      </w:r>
      <w:r>
        <w:rPr>
          <w:rFonts w:ascii="??_GB2312" w:eastAsia="Times New Roman" w:hAnsi="仿宋"/>
          <w:b/>
          <w:sz w:val="32"/>
          <w:szCs w:val="32"/>
        </w:rPr>
        <w:t>社会保障和就业支出类抚恤款死亡抚恤项。</w:t>
      </w:r>
    </w:p>
    <w:p w:rsidR="00A52777" w:rsidRDefault="00A52777" w:rsidP="00E301E8">
      <w:pPr>
        <w:ind w:firstLineChars="310" w:firstLine="992"/>
        <w:rPr>
          <w:rFonts w:ascii="??_GB2312" w:eastAsia="Times New Roman" w:hAnsi="仿宋"/>
          <w:sz w:val="32"/>
          <w:szCs w:val="32"/>
        </w:rPr>
      </w:pPr>
      <w:r>
        <w:rPr>
          <w:rFonts w:ascii="??_GB2312" w:eastAsia="Times New Roman" w:hAnsi="仿宋"/>
          <w:sz w:val="32"/>
          <w:szCs w:val="32"/>
        </w:rPr>
        <w:lastRenderedPageBreak/>
        <w:t>年初预算为</w:t>
      </w:r>
      <w:r>
        <w:rPr>
          <w:rFonts w:ascii="??_GB2312" w:eastAsia="Times New Roman" w:hAnsi="仿宋"/>
          <w:b/>
          <w:sz w:val="32"/>
          <w:szCs w:val="32"/>
        </w:rPr>
        <w:t>0</w:t>
      </w:r>
      <w:r>
        <w:rPr>
          <w:rFonts w:ascii="??_GB2312" w:eastAsia="Times New Roman" w:hAnsi="仿宋"/>
          <w:sz w:val="32"/>
          <w:szCs w:val="32"/>
        </w:rPr>
        <w:t>万元，支出决算为</w:t>
      </w:r>
      <w:r>
        <w:rPr>
          <w:rFonts w:ascii="??_GB2312" w:eastAsia="Times New Roman" w:hAnsi="仿宋"/>
          <w:b/>
          <w:sz w:val="32"/>
          <w:szCs w:val="32"/>
        </w:rPr>
        <w:t>17.58</w:t>
      </w:r>
      <w:r>
        <w:rPr>
          <w:rFonts w:ascii="??_GB2312" w:eastAsia="Times New Roman" w:hAnsi="仿宋"/>
          <w:sz w:val="32"/>
          <w:szCs w:val="32"/>
        </w:rPr>
        <w:t>万元，决算数大于预算数的主要原因是离退休人员去世。</w:t>
      </w:r>
    </w:p>
    <w:p w:rsidR="00A52777" w:rsidRDefault="00A52777">
      <w:pPr>
        <w:ind w:left="900"/>
        <w:rPr>
          <w:rFonts w:ascii="??_GB2312" w:eastAsia="Times New Roman" w:hAnsi="仿宋"/>
          <w:b/>
          <w:sz w:val="32"/>
          <w:szCs w:val="32"/>
        </w:rPr>
      </w:pPr>
      <w:r>
        <w:rPr>
          <w:rFonts w:ascii="??_GB2312" w:eastAsia="Times New Roman" w:hAnsi="仿宋"/>
          <w:b/>
          <w:sz w:val="32"/>
          <w:szCs w:val="32"/>
        </w:rPr>
        <w:t xml:space="preserve">3. </w:t>
      </w:r>
      <w:r>
        <w:rPr>
          <w:rFonts w:ascii="??_GB2312" w:eastAsia="Times New Roman" w:hAnsi="仿宋"/>
          <w:b/>
          <w:sz w:val="32"/>
          <w:szCs w:val="32"/>
        </w:rPr>
        <w:t>医疗卫生与计划生育支出类行政事业单位医疗款事业单位医疗项。</w:t>
      </w:r>
    </w:p>
    <w:p w:rsidR="00A52777" w:rsidRDefault="00A52777" w:rsidP="00E301E8">
      <w:pPr>
        <w:ind w:firstLineChars="310" w:firstLine="992"/>
        <w:rPr>
          <w:rFonts w:ascii="??_GB2312" w:eastAsia="Times New Roman" w:hAnsi="仿宋"/>
          <w:sz w:val="32"/>
          <w:szCs w:val="32"/>
        </w:rPr>
      </w:pPr>
      <w:r>
        <w:rPr>
          <w:rFonts w:ascii="??_GB2312" w:eastAsia="Times New Roman" w:hAnsi="仿宋"/>
          <w:sz w:val="32"/>
          <w:szCs w:val="32"/>
        </w:rPr>
        <w:t>年初预算为</w:t>
      </w:r>
      <w:r>
        <w:rPr>
          <w:rFonts w:ascii="??_GB2312" w:eastAsia="Times New Roman" w:hAnsi="仿宋"/>
          <w:b/>
          <w:sz w:val="32"/>
          <w:szCs w:val="32"/>
        </w:rPr>
        <w:t>5.17</w:t>
      </w:r>
      <w:r>
        <w:rPr>
          <w:rFonts w:ascii="??_GB2312" w:eastAsia="Times New Roman" w:hAnsi="仿宋"/>
          <w:sz w:val="32"/>
          <w:szCs w:val="32"/>
        </w:rPr>
        <w:t>万元，支出决算为</w:t>
      </w:r>
      <w:r>
        <w:rPr>
          <w:rFonts w:ascii="??_GB2312" w:eastAsia="Times New Roman" w:hAnsi="仿宋"/>
          <w:b/>
          <w:sz w:val="32"/>
          <w:szCs w:val="32"/>
        </w:rPr>
        <w:t>8.89</w:t>
      </w:r>
      <w:r>
        <w:rPr>
          <w:rFonts w:ascii="??_GB2312" w:eastAsia="Times New Roman" w:hAnsi="仿宋"/>
          <w:sz w:val="32"/>
          <w:szCs w:val="32"/>
        </w:rPr>
        <w:t>万元，完成年初预算的</w:t>
      </w:r>
      <w:r>
        <w:rPr>
          <w:rFonts w:ascii="??_GB2312" w:eastAsia="Times New Roman" w:hAnsi="仿宋"/>
          <w:b/>
          <w:sz w:val="32"/>
          <w:szCs w:val="32"/>
        </w:rPr>
        <w:t>171</w:t>
      </w:r>
      <w:r>
        <w:rPr>
          <w:rFonts w:ascii="??_GB2312" w:eastAsia="Times New Roman" w:hAnsi="仿宋"/>
          <w:sz w:val="32"/>
          <w:szCs w:val="32"/>
        </w:rPr>
        <w:t>%</w:t>
      </w:r>
      <w:r>
        <w:rPr>
          <w:rFonts w:ascii="??_GB2312" w:eastAsia="Times New Roman" w:hAnsi="仿宋"/>
          <w:sz w:val="32"/>
          <w:szCs w:val="32"/>
        </w:rPr>
        <w:t>。决算数大于预算数的主要原因是工资及保险基数调整。</w:t>
      </w:r>
    </w:p>
    <w:p w:rsidR="00A52777" w:rsidRDefault="00A52777">
      <w:pPr>
        <w:numPr>
          <w:ilvl w:val="0"/>
          <w:numId w:val="3"/>
        </w:numPr>
        <w:ind w:left="260" w:right="266" w:firstLine="643"/>
        <w:rPr>
          <w:rFonts w:ascii="??_GB2312" w:eastAsia="Times New Roman" w:hAnsi="仿宋"/>
          <w:sz w:val="32"/>
          <w:szCs w:val="32"/>
        </w:rPr>
      </w:pPr>
      <w:r>
        <w:rPr>
          <w:rFonts w:ascii="??_GB2312" w:eastAsia="Times New Roman" w:hAnsi="仿宋" w:cs="Times New Roman"/>
          <w:b/>
          <w:bCs/>
          <w:sz w:val="32"/>
          <w:szCs w:val="32"/>
        </w:rPr>
        <w:t>节能环保支出类能源节约利用项</w:t>
      </w:r>
    </w:p>
    <w:p w:rsidR="00A52777" w:rsidRDefault="00A52777" w:rsidP="00E301E8">
      <w:pPr>
        <w:ind w:firstLineChars="310" w:firstLine="992"/>
        <w:rPr>
          <w:rFonts w:ascii="??_GB2312" w:eastAsia="Times New Roman" w:hAnsi="仿宋"/>
          <w:sz w:val="32"/>
          <w:szCs w:val="32"/>
        </w:rPr>
      </w:pPr>
      <w:r>
        <w:rPr>
          <w:rFonts w:ascii="??_GB2312" w:eastAsia="Times New Roman" w:hAnsi="仿宋"/>
          <w:sz w:val="32"/>
          <w:szCs w:val="32"/>
        </w:rPr>
        <w:t>年初预算为</w:t>
      </w:r>
      <w:r>
        <w:rPr>
          <w:rFonts w:ascii="??_GB2312" w:eastAsia="Times New Roman" w:hAnsi="仿宋"/>
          <w:b/>
          <w:sz w:val="32"/>
          <w:szCs w:val="32"/>
        </w:rPr>
        <w:t>0</w:t>
      </w:r>
      <w:r>
        <w:rPr>
          <w:rFonts w:ascii="??_GB2312" w:eastAsia="Times New Roman" w:hAnsi="仿宋"/>
          <w:sz w:val="32"/>
          <w:szCs w:val="32"/>
        </w:rPr>
        <w:t>万元，支出决算为</w:t>
      </w:r>
      <w:r>
        <w:rPr>
          <w:rFonts w:ascii="仿宋" w:eastAsia="仿宋" w:hAnsi="仿宋" w:cs="仿宋"/>
          <w:bCs/>
          <w:color w:val="000000"/>
          <w:sz w:val="32"/>
          <w:szCs w:val="32"/>
        </w:rPr>
        <w:t>240</w:t>
      </w:r>
      <w:r>
        <w:rPr>
          <w:rFonts w:ascii="??_GB2312" w:eastAsia="Times New Roman" w:hAnsi="仿宋"/>
          <w:sz w:val="32"/>
          <w:szCs w:val="32"/>
        </w:rPr>
        <w:t>万元，决算数大于预算数的主要原因是该款项为煤矿关闭补偿款。</w:t>
      </w:r>
    </w:p>
    <w:p w:rsidR="00A52777" w:rsidRDefault="00A52777">
      <w:pPr>
        <w:numPr>
          <w:ilvl w:val="0"/>
          <w:numId w:val="3"/>
        </w:numPr>
        <w:ind w:left="260" w:right="266" w:firstLine="643"/>
        <w:rPr>
          <w:rFonts w:ascii="??_GB2312" w:eastAsia="Times New Roman" w:hAnsi="仿宋"/>
          <w:sz w:val="32"/>
          <w:szCs w:val="32"/>
        </w:rPr>
      </w:pPr>
      <w:r>
        <w:rPr>
          <w:rFonts w:ascii="??_GB2312" w:eastAsia="Times New Roman" w:hAnsi="仿宋" w:cs="Times New Roman"/>
          <w:b/>
          <w:bCs/>
          <w:sz w:val="32"/>
          <w:szCs w:val="32"/>
        </w:rPr>
        <w:t>资源勘探信息等支出资源勘探开发款行政运行项</w:t>
      </w:r>
    </w:p>
    <w:p w:rsidR="00A52777" w:rsidRDefault="00A52777" w:rsidP="00E301E8">
      <w:pPr>
        <w:ind w:right="266" w:firstLineChars="200" w:firstLine="640"/>
        <w:rPr>
          <w:rFonts w:ascii="??_GB2312" w:eastAsia="Times New Roman" w:hAnsi="仿宋"/>
          <w:sz w:val="32"/>
          <w:szCs w:val="32"/>
        </w:rPr>
      </w:pPr>
      <w:r>
        <w:rPr>
          <w:rFonts w:ascii="??_GB2312" w:eastAsia="Times New Roman" w:hAnsi="仿宋"/>
          <w:sz w:val="32"/>
          <w:szCs w:val="32"/>
        </w:rPr>
        <w:t>年初预算为</w:t>
      </w:r>
      <w:r w:rsidRPr="001E4C3F">
        <w:rPr>
          <w:rFonts w:ascii="??_GB2312" w:hAnsi="仿宋"/>
          <w:b/>
          <w:color w:val="000000"/>
          <w:sz w:val="32"/>
          <w:szCs w:val="32"/>
        </w:rPr>
        <w:t>100.14</w:t>
      </w:r>
      <w:r>
        <w:rPr>
          <w:rFonts w:ascii="??_GB2312" w:eastAsia="Times New Roman" w:hAnsi="仿宋"/>
          <w:sz w:val="32"/>
          <w:szCs w:val="32"/>
        </w:rPr>
        <w:t>万元，支出决算为</w:t>
      </w:r>
      <w:r>
        <w:rPr>
          <w:rFonts w:ascii="??_GB2312" w:eastAsia="Times New Roman" w:hAnsi="仿宋"/>
          <w:b/>
          <w:sz w:val="32"/>
          <w:szCs w:val="32"/>
        </w:rPr>
        <w:t>117.32</w:t>
      </w:r>
      <w:r>
        <w:rPr>
          <w:rFonts w:ascii="??_GB2312" w:eastAsia="Times New Roman" w:hAnsi="仿宋"/>
          <w:sz w:val="32"/>
          <w:szCs w:val="32"/>
        </w:rPr>
        <w:t>万元，完成年初预算的</w:t>
      </w:r>
      <w:r w:rsidRPr="001E4C3F">
        <w:rPr>
          <w:rFonts w:ascii="??_GB2312" w:eastAsia="Times New Roman" w:hAnsi="仿宋"/>
          <w:b/>
          <w:color w:val="000000"/>
          <w:sz w:val="32"/>
          <w:szCs w:val="32"/>
        </w:rPr>
        <w:t>1</w:t>
      </w:r>
      <w:r w:rsidRPr="001E4C3F">
        <w:rPr>
          <w:rFonts w:ascii="??_GB2312" w:hAnsi="仿宋"/>
          <w:b/>
          <w:color w:val="000000"/>
          <w:sz w:val="32"/>
          <w:szCs w:val="32"/>
        </w:rPr>
        <w:t>17.15</w:t>
      </w:r>
      <w:r w:rsidRPr="001E4C3F">
        <w:rPr>
          <w:rFonts w:ascii="??_GB2312" w:eastAsia="Times New Roman" w:hAnsi="仿宋"/>
          <w:color w:val="000000"/>
          <w:sz w:val="32"/>
          <w:szCs w:val="32"/>
        </w:rPr>
        <w:t>%</w:t>
      </w:r>
      <w:r>
        <w:rPr>
          <w:rFonts w:ascii="??_GB2312" w:eastAsia="Times New Roman" w:hAnsi="仿宋"/>
          <w:sz w:val="32"/>
          <w:szCs w:val="32"/>
        </w:rPr>
        <w:t>。其他项目费根据实际情况临时变动。</w:t>
      </w:r>
    </w:p>
    <w:p w:rsidR="00A52777" w:rsidRDefault="00A52777">
      <w:pPr>
        <w:numPr>
          <w:ilvl w:val="0"/>
          <w:numId w:val="3"/>
        </w:numPr>
        <w:ind w:left="260" w:right="266" w:firstLine="643"/>
        <w:rPr>
          <w:rFonts w:ascii="??_GB2312" w:eastAsia="Times New Roman" w:hAnsi="仿宋"/>
          <w:b/>
          <w:bCs/>
          <w:sz w:val="32"/>
          <w:szCs w:val="32"/>
        </w:rPr>
      </w:pPr>
      <w:r>
        <w:rPr>
          <w:rFonts w:ascii="??_GB2312" w:eastAsia="Times New Roman" w:hAnsi="仿宋" w:cs="Times New Roman"/>
          <w:b/>
          <w:bCs/>
          <w:sz w:val="32"/>
          <w:szCs w:val="32"/>
        </w:rPr>
        <w:t>住房保障支出类住房改革支出款住房公积金项</w:t>
      </w:r>
    </w:p>
    <w:p w:rsidR="00A52777" w:rsidRDefault="00A52777">
      <w:pPr>
        <w:ind w:right="266"/>
        <w:rPr>
          <w:rFonts w:ascii="??_GB2312" w:eastAsia="Times New Roman" w:hAnsi="仿宋"/>
          <w:sz w:val="32"/>
          <w:szCs w:val="32"/>
        </w:rPr>
      </w:pPr>
      <w:r>
        <w:rPr>
          <w:rFonts w:ascii="??_GB2312" w:eastAsia="Times New Roman" w:hAnsi="仿宋"/>
          <w:b/>
          <w:bCs/>
          <w:sz w:val="32"/>
          <w:szCs w:val="32"/>
        </w:rPr>
        <w:t xml:space="preserve">    </w:t>
      </w:r>
      <w:r>
        <w:rPr>
          <w:rFonts w:ascii="??_GB2312" w:eastAsia="Times New Roman" w:hAnsi="仿宋"/>
          <w:sz w:val="32"/>
          <w:szCs w:val="32"/>
        </w:rPr>
        <w:t>年初预算为</w:t>
      </w:r>
      <w:r>
        <w:rPr>
          <w:rFonts w:ascii="??_GB2312" w:eastAsia="Times New Roman" w:hAnsi="仿宋"/>
          <w:b/>
          <w:sz w:val="32"/>
          <w:szCs w:val="32"/>
        </w:rPr>
        <w:t>7.37</w:t>
      </w:r>
      <w:r>
        <w:rPr>
          <w:rFonts w:ascii="??_GB2312" w:eastAsia="Times New Roman" w:hAnsi="仿宋"/>
          <w:sz w:val="32"/>
          <w:szCs w:val="32"/>
        </w:rPr>
        <w:t>万元，支出决算为</w:t>
      </w:r>
      <w:r>
        <w:rPr>
          <w:rFonts w:ascii="??_GB2312" w:eastAsia="Times New Roman" w:hAnsi="仿宋"/>
          <w:b/>
          <w:sz w:val="32"/>
          <w:szCs w:val="32"/>
        </w:rPr>
        <w:t>3.56</w:t>
      </w:r>
      <w:r>
        <w:rPr>
          <w:rFonts w:ascii="??_GB2312" w:eastAsia="Times New Roman" w:hAnsi="仿宋"/>
          <w:sz w:val="32"/>
          <w:szCs w:val="32"/>
        </w:rPr>
        <w:t>万元，完成年初预算的</w:t>
      </w:r>
      <w:r>
        <w:rPr>
          <w:rFonts w:ascii="??_GB2312" w:eastAsia="Times New Roman" w:hAnsi="仿宋"/>
          <w:b/>
          <w:sz w:val="32"/>
          <w:szCs w:val="32"/>
        </w:rPr>
        <w:t>48</w:t>
      </w:r>
      <w:r>
        <w:rPr>
          <w:rFonts w:ascii="??_GB2312" w:eastAsia="Times New Roman" w:hAnsi="仿宋"/>
          <w:sz w:val="32"/>
          <w:szCs w:val="32"/>
        </w:rPr>
        <w:t>%</w:t>
      </w:r>
      <w:r>
        <w:rPr>
          <w:rFonts w:ascii="??_GB2312" w:eastAsia="Times New Roman" w:hAnsi="仿宋"/>
          <w:sz w:val="32"/>
          <w:szCs w:val="32"/>
        </w:rPr>
        <w:t>。决算数小于预算数的主要原因是预算是按照全员预算，缴纳公积金是按要求只能缴纳持卡人员的住房公积金。</w:t>
      </w:r>
    </w:p>
    <w:p w:rsidR="00A52777" w:rsidRDefault="00A52777">
      <w:pPr>
        <w:ind w:left="903" w:right="266"/>
        <w:rPr>
          <w:rFonts w:ascii="??_GB2312" w:eastAsia="Times New Roman" w:hAnsi="仿宋"/>
          <w:b/>
          <w:sz w:val="32"/>
          <w:szCs w:val="32"/>
        </w:rPr>
      </w:pPr>
      <w:r>
        <w:rPr>
          <w:rFonts w:ascii="??_GB2312" w:eastAsia="Times New Roman" w:hAnsi="仿宋"/>
          <w:b/>
          <w:sz w:val="32"/>
          <w:szCs w:val="32"/>
        </w:rPr>
        <w:t>六、一般公共预算财政拨款基本支出决算情况说明</w:t>
      </w:r>
    </w:p>
    <w:p w:rsidR="00A52777" w:rsidRDefault="00A52777" w:rsidP="00E301E8">
      <w:pPr>
        <w:ind w:firstLineChars="310" w:firstLine="992"/>
        <w:rPr>
          <w:rFonts w:ascii="??_GB2312" w:eastAsia="Times New Roman" w:hAnsi="仿宋"/>
          <w:sz w:val="32"/>
          <w:szCs w:val="32"/>
        </w:rPr>
      </w:pPr>
      <w:r>
        <w:rPr>
          <w:rFonts w:ascii="??_GB2312" w:eastAsia="Times New Roman" w:hAnsi="仿宋"/>
          <w:sz w:val="32"/>
          <w:szCs w:val="32"/>
        </w:rPr>
        <w:t>2017</w:t>
      </w:r>
      <w:r>
        <w:rPr>
          <w:rFonts w:ascii="??_GB2312" w:eastAsia="Times New Roman" w:hAnsi="仿宋"/>
          <w:sz w:val="32"/>
          <w:szCs w:val="32"/>
        </w:rPr>
        <w:t>年度一般公共预算财政拨款基本支出</w:t>
      </w:r>
      <w:r>
        <w:rPr>
          <w:rFonts w:ascii="??_GB2312" w:eastAsia="Times New Roman" w:hAnsi="仿宋"/>
          <w:sz w:val="32"/>
          <w:szCs w:val="32"/>
        </w:rPr>
        <w:t>160.95</w:t>
      </w:r>
      <w:r>
        <w:rPr>
          <w:rFonts w:ascii="??_GB2312" w:eastAsia="Times New Roman" w:hAnsi="仿宋"/>
          <w:sz w:val="32"/>
          <w:szCs w:val="32"/>
        </w:rPr>
        <w:t>万元，其中：</w:t>
      </w:r>
    </w:p>
    <w:p w:rsidR="00A52777" w:rsidRDefault="00A52777" w:rsidP="00E301E8">
      <w:pPr>
        <w:ind w:firstLineChars="281" w:firstLine="903"/>
        <w:rPr>
          <w:rFonts w:ascii="??_GB2312" w:eastAsia="Times New Roman" w:hAnsi="仿宋"/>
          <w:sz w:val="32"/>
          <w:szCs w:val="32"/>
        </w:rPr>
      </w:pPr>
      <w:r>
        <w:rPr>
          <w:rFonts w:ascii="??_GB2312" w:eastAsia="Times New Roman" w:hAnsi="仿宋"/>
          <w:b/>
          <w:sz w:val="32"/>
          <w:szCs w:val="32"/>
        </w:rPr>
        <w:lastRenderedPageBreak/>
        <w:t>人员经费</w:t>
      </w:r>
      <w:r>
        <w:rPr>
          <w:rFonts w:ascii="??_GB2312" w:eastAsia="Times New Roman" w:hAnsi="仿宋"/>
          <w:b/>
          <w:sz w:val="32"/>
          <w:szCs w:val="32"/>
        </w:rPr>
        <w:t>149.44</w:t>
      </w:r>
      <w:r>
        <w:rPr>
          <w:rFonts w:ascii="??_GB2312" w:eastAsia="Times New Roman" w:hAnsi="仿宋"/>
          <w:b/>
          <w:sz w:val="32"/>
          <w:szCs w:val="32"/>
        </w:rPr>
        <w:t>万元</w:t>
      </w:r>
      <w:r>
        <w:rPr>
          <w:rFonts w:ascii="??_GB2312" w:eastAsia="Times New Roman" w:hAnsi="仿宋"/>
          <w:sz w:val="32"/>
          <w:szCs w:val="32"/>
        </w:rPr>
        <w:t>，主要包括：基本工资</w:t>
      </w:r>
      <w:r>
        <w:rPr>
          <w:rFonts w:ascii="??_GB2312" w:hAnsi="仿宋"/>
          <w:sz w:val="32"/>
          <w:szCs w:val="32"/>
        </w:rPr>
        <w:t>49.11</w:t>
      </w:r>
      <w:r>
        <w:rPr>
          <w:rFonts w:ascii="??_GB2312" w:eastAsia="Times New Roman" w:hAnsi="仿宋"/>
          <w:sz w:val="32"/>
          <w:szCs w:val="32"/>
        </w:rPr>
        <w:t>、津贴补贴</w:t>
      </w:r>
      <w:r>
        <w:rPr>
          <w:rFonts w:ascii="??_GB2312" w:hAnsi="仿宋"/>
          <w:sz w:val="32"/>
          <w:szCs w:val="32"/>
        </w:rPr>
        <w:t>24.96</w:t>
      </w:r>
      <w:r>
        <w:rPr>
          <w:rFonts w:ascii="??_GB2312" w:eastAsia="Times New Roman" w:hAnsi="仿宋"/>
          <w:sz w:val="32"/>
          <w:szCs w:val="32"/>
        </w:rPr>
        <w:t>、奖金</w:t>
      </w:r>
      <w:r>
        <w:rPr>
          <w:rFonts w:ascii="??_GB2312" w:hAnsi="仿宋"/>
          <w:sz w:val="32"/>
          <w:szCs w:val="32"/>
        </w:rPr>
        <w:t>2.66</w:t>
      </w:r>
      <w:r>
        <w:rPr>
          <w:rFonts w:ascii="??_GB2312" w:eastAsia="Times New Roman" w:hAnsi="仿宋"/>
          <w:sz w:val="32"/>
          <w:szCs w:val="32"/>
        </w:rPr>
        <w:t>、其他社会保障缴费</w:t>
      </w:r>
      <w:r>
        <w:rPr>
          <w:rFonts w:ascii="??_GB2312" w:hAnsi="仿宋"/>
          <w:sz w:val="32"/>
          <w:szCs w:val="32"/>
        </w:rPr>
        <w:t>26.42</w:t>
      </w:r>
      <w:r>
        <w:rPr>
          <w:rFonts w:ascii="??_GB2312" w:eastAsia="Times New Roman" w:hAnsi="仿宋"/>
          <w:sz w:val="32"/>
          <w:szCs w:val="32"/>
        </w:rPr>
        <w:t>、绩效工资</w:t>
      </w:r>
      <w:r>
        <w:rPr>
          <w:rFonts w:ascii="??_GB2312" w:hAnsi="仿宋"/>
          <w:sz w:val="32"/>
          <w:szCs w:val="32"/>
        </w:rPr>
        <w:t>1.14</w:t>
      </w:r>
      <w:r>
        <w:rPr>
          <w:rFonts w:ascii="??_GB2312" w:eastAsia="Times New Roman" w:hAnsi="仿宋"/>
          <w:sz w:val="32"/>
          <w:szCs w:val="32"/>
        </w:rPr>
        <w:t>、退休费</w:t>
      </w:r>
      <w:r>
        <w:rPr>
          <w:rFonts w:ascii="??_GB2312" w:hAnsi="仿宋"/>
          <w:sz w:val="32"/>
          <w:szCs w:val="32"/>
        </w:rPr>
        <w:t>13.59</w:t>
      </w:r>
      <w:r>
        <w:rPr>
          <w:rFonts w:ascii="??_GB2312" w:eastAsia="Times New Roman" w:hAnsi="仿宋"/>
          <w:sz w:val="32"/>
          <w:szCs w:val="32"/>
        </w:rPr>
        <w:t>、抚恤金</w:t>
      </w:r>
      <w:r>
        <w:rPr>
          <w:rFonts w:ascii="??_GB2312" w:hAnsi="仿宋"/>
          <w:sz w:val="32"/>
          <w:szCs w:val="32"/>
        </w:rPr>
        <w:t>17.58</w:t>
      </w:r>
      <w:r>
        <w:rPr>
          <w:rFonts w:ascii="??_GB2312" w:eastAsia="Times New Roman" w:hAnsi="仿宋"/>
          <w:sz w:val="32"/>
          <w:szCs w:val="32"/>
        </w:rPr>
        <w:t>、生活补助</w:t>
      </w:r>
      <w:r>
        <w:rPr>
          <w:rFonts w:ascii="??_GB2312" w:hAnsi="仿宋"/>
          <w:sz w:val="32"/>
          <w:szCs w:val="32"/>
        </w:rPr>
        <w:t>0.74</w:t>
      </w:r>
      <w:r>
        <w:rPr>
          <w:rFonts w:ascii="??_GB2312" w:eastAsia="Times New Roman" w:hAnsi="仿宋"/>
          <w:sz w:val="32"/>
          <w:szCs w:val="32"/>
        </w:rPr>
        <w:t>、奖励金</w:t>
      </w:r>
      <w:r>
        <w:rPr>
          <w:rFonts w:ascii="??_GB2312" w:hAnsi="仿宋"/>
          <w:sz w:val="32"/>
          <w:szCs w:val="32"/>
        </w:rPr>
        <w:t>0.06</w:t>
      </w:r>
      <w:r>
        <w:rPr>
          <w:rFonts w:ascii="??_GB2312" w:eastAsia="Times New Roman" w:hAnsi="仿宋"/>
          <w:sz w:val="32"/>
          <w:szCs w:val="32"/>
        </w:rPr>
        <w:t>、住房公积金</w:t>
      </w:r>
      <w:r>
        <w:rPr>
          <w:rFonts w:ascii="??_GB2312" w:hAnsi="仿宋"/>
          <w:sz w:val="32"/>
          <w:szCs w:val="32"/>
        </w:rPr>
        <w:t>3.56</w:t>
      </w:r>
      <w:r>
        <w:rPr>
          <w:rFonts w:ascii="??_GB2312" w:eastAsia="Times New Roman" w:hAnsi="仿宋"/>
          <w:sz w:val="32"/>
          <w:szCs w:val="32"/>
        </w:rPr>
        <w:t>、提租补贴</w:t>
      </w:r>
      <w:r>
        <w:rPr>
          <w:rFonts w:ascii="??_GB2312" w:hAnsi="仿宋"/>
          <w:sz w:val="32"/>
          <w:szCs w:val="32"/>
        </w:rPr>
        <w:t>9.61</w:t>
      </w:r>
      <w:r>
        <w:rPr>
          <w:rFonts w:ascii="??_GB2312" w:eastAsia="Times New Roman" w:hAnsi="仿宋"/>
          <w:sz w:val="32"/>
          <w:szCs w:val="32"/>
        </w:rPr>
        <w:t>；</w:t>
      </w:r>
    </w:p>
    <w:p w:rsidR="00A52777" w:rsidRDefault="00A52777" w:rsidP="00E301E8">
      <w:pPr>
        <w:ind w:firstLineChars="281" w:firstLine="903"/>
        <w:rPr>
          <w:rFonts w:ascii="??_GB2312" w:eastAsia="Times New Roman" w:hAnsi="仿宋"/>
          <w:sz w:val="32"/>
          <w:szCs w:val="32"/>
        </w:rPr>
      </w:pPr>
      <w:r>
        <w:rPr>
          <w:rFonts w:ascii="??_GB2312" w:eastAsia="Times New Roman" w:hAnsi="仿宋"/>
          <w:b/>
          <w:sz w:val="32"/>
          <w:szCs w:val="32"/>
        </w:rPr>
        <w:t>公用经费</w:t>
      </w:r>
      <w:r>
        <w:rPr>
          <w:rFonts w:ascii="??_GB2312" w:eastAsia="Times New Roman" w:hAnsi="仿宋"/>
          <w:b/>
          <w:sz w:val="32"/>
          <w:szCs w:val="32"/>
        </w:rPr>
        <w:t>11.51</w:t>
      </w:r>
      <w:r>
        <w:rPr>
          <w:rFonts w:ascii="??_GB2312" w:eastAsia="Times New Roman" w:hAnsi="仿宋"/>
          <w:b/>
          <w:sz w:val="32"/>
          <w:szCs w:val="32"/>
        </w:rPr>
        <w:t>万元</w:t>
      </w:r>
      <w:r>
        <w:rPr>
          <w:rFonts w:ascii="??_GB2312" w:eastAsia="Times New Roman" w:hAnsi="仿宋"/>
          <w:sz w:val="32"/>
          <w:szCs w:val="32"/>
        </w:rPr>
        <w:t>，主要包括：办公费</w:t>
      </w:r>
      <w:r>
        <w:rPr>
          <w:rFonts w:ascii="??_GB2312" w:hAnsi="仿宋"/>
          <w:sz w:val="32"/>
          <w:szCs w:val="32"/>
        </w:rPr>
        <w:t>2.65</w:t>
      </w:r>
      <w:r>
        <w:rPr>
          <w:rFonts w:ascii="??_GB2312" w:eastAsia="Times New Roman" w:hAnsi="仿宋"/>
          <w:sz w:val="32"/>
          <w:szCs w:val="32"/>
        </w:rPr>
        <w:t>、手续费</w:t>
      </w:r>
      <w:r>
        <w:rPr>
          <w:rFonts w:ascii="??_GB2312" w:hAnsi="仿宋"/>
          <w:sz w:val="32"/>
          <w:szCs w:val="32"/>
        </w:rPr>
        <w:t>0.4</w:t>
      </w:r>
      <w:r>
        <w:rPr>
          <w:rFonts w:ascii="??_GB2312" w:eastAsia="Times New Roman" w:hAnsi="仿宋"/>
          <w:sz w:val="32"/>
          <w:szCs w:val="32"/>
        </w:rPr>
        <w:t>、差旅费</w:t>
      </w:r>
      <w:r>
        <w:rPr>
          <w:rFonts w:ascii="??_GB2312" w:hAnsi="仿宋"/>
          <w:sz w:val="32"/>
          <w:szCs w:val="32"/>
        </w:rPr>
        <w:t>2.29</w:t>
      </w:r>
      <w:r>
        <w:rPr>
          <w:rFonts w:ascii="??_GB2312" w:eastAsia="Times New Roman" w:hAnsi="仿宋"/>
          <w:sz w:val="32"/>
          <w:szCs w:val="32"/>
        </w:rPr>
        <w:t>、维修</w:t>
      </w:r>
      <w:r>
        <w:rPr>
          <w:rFonts w:ascii="??_GB2312" w:eastAsia="Times New Roman" w:hAnsi="仿宋"/>
          <w:sz w:val="32"/>
          <w:szCs w:val="32"/>
        </w:rPr>
        <w:t>(</w:t>
      </w:r>
      <w:r>
        <w:rPr>
          <w:rFonts w:ascii="??_GB2312" w:eastAsia="Times New Roman" w:hAnsi="仿宋"/>
          <w:sz w:val="32"/>
          <w:szCs w:val="32"/>
        </w:rPr>
        <w:t>护</w:t>
      </w:r>
      <w:r>
        <w:rPr>
          <w:rFonts w:ascii="??_GB2312" w:eastAsia="Times New Roman" w:hAnsi="仿宋"/>
          <w:sz w:val="32"/>
          <w:szCs w:val="32"/>
        </w:rPr>
        <w:t>)</w:t>
      </w:r>
      <w:r>
        <w:rPr>
          <w:rFonts w:ascii="??_GB2312" w:eastAsia="Times New Roman" w:hAnsi="仿宋"/>
          <w:sz w:val="32"/>
          <w:szCs w:val="32"/>
        </w:rPr>
        <w:t>费</w:t>
      </w:r>
      <w:r>
        <w:rPr>
          <w:rFonts w:ascii="??_GB2312" w:hAnsi="仿宋"/>
          <w:sz w:val="32"/>
          <w:szCs w:val="32"/>
        </w:rPr>
        <w:t>2.69</w:t>
      </w:r>
      <w:r>
        <w:rPr>
          <w:rFonts w:ascii="??_GB2312" w:eastAsia="Times New Roman" w:hAnsi="仿宋"/>
          <w:sz w:val="32"/>
          <w:szCs w:val="32"/>
        </w:rPr>
        <w:t>、会议费</w:t>
      </w:r>
      <w:r>
        <w:rPr>
          <w:rFonts w:ascii="??_GB2312" w:hAnsi="仿宋"/>
          <w:sz w:val="32"/>
          <w:szCs w:val="32"/>
        </w:rPr>
        <w:t>0.25</w:t>
      </w:r>
      <w:r>
        <w:rPr>
          <w:rFonts w:ascii="??_GB2312" w:eastAsia="Times New Roman" w:hAnsi="仿宋"/>
          <w:sz w:val="32"/>
          <w:szCs w:val="32"/>
        </w:rPr>
        <w:t>、培训费</w:t>
      </w:r>
      <w:r>
        <w:rPr>
          <w:rFonts w:ascii="??_GB2312" w:hAnsi="仿宋"/>
          <w:sz w:val="32"/>
          <w:szCs w:val="32"/>
        </w:rPr>
        <w:t>0.18</w:t>
      </w:r>
      <w:r>
        <w:rPr>
          <w:rFonts w:ascii="??_GB2312" w:eastAsia="Times New Roman" w:hAnsi="仿宋"/>
          <w:sz w:val="32"/>
          <w:szCs w:val="32"/>
        </w:rPr>
        <w:t>、工会经费</w:t>
      </w:r>
      <w:r>
        <w:rPr>
          <w:rFonts w:ascii="??_GB2312" w:hAnsi="仿宋"/>
          <w:sz w:val="32"/>
          <w:szCs w:val="32"/>
        </w:rPr>
        <w:t>0.05</w:t>
      </w:r>
      <w:r>
        <w:rPr>
          <w:rFonts w:ascii="??_GB2312" w:eastAsia="Times New Roman" w:hAnsi="仿宋"/>
          <w:sz w:val="32"/>
          <w:szCs w:val="32"/>
        </w:rPr>
        <w:t>、公务用车运行维护费</w:t>
      </w:r>
      <w:r>
        <w:rPr>
          <w:rFonts w:ascii="??_GB2312" w:hAnsi="仿宋"/>
          <w:sz w:val="32"/>
          <w:szCs w:val="32"/>
        </w:rPr>
        <w:t>3</w:t>
      </w:r>
      <w:r>
        <w:rPr>
          <w:rFonts w:ascii="??_GB2312" w:eastAsia="Times New Roman" w:hAnsi="仿宋"/>
          <w:sz w:val="32"/>
          <w:szCs w:val="32"/>
        </w:rPr>
        <w:t>。</w:t>
      </w:r>
    </w:p>
    <w:p w:rsidR="00A52777" w:rsidRDefault="00A52777">
      <w:pPr>
        <w:ind w:left="260" w:right="266" w:firstLine="643"/>
        <w:rPr>
          <w:rFonts w:ascii="??_GB2312" w:eastAsia="Times New Roman" w:hAnsi="仿宋"/>
          <w:b/>
          <w:sz w:val="32"/>
          <w:szCs w:val="32"/>
        </w:rPr>
      </w:pPr>
      <w:r>
        <w:rPr>
          <w:rFonts w:ascii="??_GB2312" w:eastAsia="Times New Roman" w:hAnsi="仿宋"/>
          <w:b/>
          <w:sz w:val="32"/>
          <w:szCs w:val="32"/>
        </w:rPr>
        <w:t>七、关于</w:t>
      </w:r>
      <w:r>
        <w:rPr>
          <w:rFonts w:ascii="??_GB2312" w:eastAsia="Times New Roman" w:hAnsi="仿宋"/>
          <w:b/>
          <w:sz w:val="32"/>
          <w:szCs w:val="32"/>
        </w:rPr>
        <w:t>2017</w:t>
      </w:r>
      <w:r>
        <w:rPr>
          <w:rFonts w:ascii="??_GB2312" w:eastAsia="Times New Roman" w:hAnsi="仿宋"/>
          <w:b/>
          <w:sz w:val="32"/>
          <w:szCs w:val="32"/>
        </w:rPr>
        <w:t>年度一般公共预算财政拨款</w:t>
      </w:r>
      <w:r>
        <w:rPr>
          <w:rFonts w:ascii="??_GB2312" w:eastAsia="Times New Roman" w:hAnsi="仿宋"/>
          <w:b/>
          <w:sz w:val="32"/>
          <w:szCs w:val="32"/>
        </w:rPr>
        <w:t>“</w:t>
      </w:r>
      <w:r>
        <w:rPr>
          <w:rFonts w:ascii="??_GB2312" w:eastAsia="Times New Roman" w:hAnsi="仿宋"/>
          <w:b/>
          <w:sz w:val="32"/>
          <w:szCs w:val="32"/>
        </w:rPr>
        <w:t>三公</w:t>
      </w:r>
      <w:r>
        <w:rPr>
          <w:rFonts w:ascii="??_GB2312" w:eastAsia="Times New Roman" w:hAnsi="仿宋"/>
          <w:b/>
          <w:sz w:val="32"/>
          <w:szCs w:val="32"/>
        </w:rPr>
        <w:t>”</w:t>
      </w:r>
      <w:r>
        <w:rPr>
          <w:rFonts w:ascii="??_GB2312" w:eastAsia="Times New Roman" w:hAnsi="仿宋"/>
          <w:b/>
          <w:sz w:val="32"/>
          <w:szCs w:val="32"/>
        </w:rPr>
        <w:t>经费支出决算情况说明</w:t>
      </w:r>
    </w:p>
    <w:p w:rsidR="00A52777" w:rsidRDefault="00A52777" w:rsidP="00E301E8">
      <w:pPr>
        <w:ind w:leftChars="142" w:left="284" w:firstLineChars="196" w:firstLine="630"/>
        <w:rPr>
          <w:rFonts w:ascii="??_GB2312" w:eastAsia="Times New Roman" w:hAnsi="仿宋"/>
          <w:sz w:val="32"/>
          <w:szCs w:val="32"/>
        </w:rPr>
      </w:pPr>
      <w:r>
        <w:rPr>
          <w:rFonts w:ascii="??_GB2312" w:eastAsia="Times New Roman" w:hAnsi="仿宋"/>
          <w:b/>
          <w:sz w:val="32"/>
          <w:szCs w:val="32"/>
        </w:rPr>
        <w:t>（一）</w:t>
      </w:r>
      <w:r>
        <w:rPr>
          <w:rFonts w:ascii="??_GB2312" w:eastAsia="Times New Roman" w:hAnsi="仿宋"/>
          <w:b/>
          <w:sz w:val="32"/>
          <w:szCs w:val="32"/>
        </w:rPr>
        <w:t>“</w:t>
      </w:r>
      <w:r>
        <w:rPr>
          <w:rFonts w:ascii="??_GB2312" w:eastAsia="Times New Roman" w:hAnsi="仿宋"/>
          <w:b/>
          <w:sz w:val="32"/>
          <w:szCs w:val="32"/>
        </w:rPr>
        <w:t>三公</w:t>
      </w:r>
      <w:r>
        <w:rPr>
          <w:rFonts w:ascii="??_GB2312" w:eastAsia="Times New Roman" w:hAnsi="仿宋"/>
          <w:b/>
          <w:sz w:val="32"/>
          <w:szCs w:val="32"/>
        </w:rPr>
        <w:t>”</w:t>
      </w:r>
      <w:r>
        <w:rPr>
          <w:rFonts w:ascii="??_GB2312" w:eastAsia="Times New Roman" w:hAnsi="仿宋"/>
          <w:b/>
          <w:sz w:val="32"/>
          <w:szCs w:val="32"/>
        </w:rPr>
        <w:t>经费财政拨款支出决算总体情况说明。</w:t>
      </w:r>
    </w:p>
    <w:p w:rsidR="00A52777" w:rsidRDefault="00A52777">
      <w:pPr>
        <w:ind w:left="284"/>
        <w:rPr>
          <w:rFonts w:ascii="??_GB2312" w:eastAsia="Times New Roman" w:hAnsi="仿宋"/>
          <w:sz w:val="32"/>
          <w:szCs w:val="32"/>
        </w:rPr>
      </w:pPr>
      <w:r>
        <w:rPr>
          <w:rFonts w:ascii="??_GB2312" w:eastAsia="Times New Roman" w:hAnsi="仿宋"/>
          <w:sz w:val="32"/>
          <w:szCs w:val="32"/>
        </w:rPr>
        <w:t>2017</w:t>
      </w:r>
      <w:r>
        <w:rPr>
          <w:rFonts w:ascii="??_GB2312" w:eastAsia="Times New Roman" w:hAnsi="仿宋"/>
          <w:sz w:val="32"/>
          <w:szCs w:val="32"/>
        </w:rPr>
        <w:t>年度</w:t>
      </w:r>
      <w:r>
        <w:rPr>
          <w:rFonts w:ascii="??_GB2312" w:eastAsia="Times New Roman" w:hAnsi="仿宋"/>
          <w:sz w:val="32"/>
          <w:szCs w:val="32"/>
        </w:rPr>
        <w:t>“</w:t>
      </w:r>
      <w:r>
        <w:rPr>
          <w:rFonts w:ascii="??_GB2312" w:eastAsia="Times New Roman" w:hAnsi="仿宋"/>
          <w:sz w:val="32"/>
          <w:szCs w:val="32"/>
        </w:rPr>
        <w:t>三公</w:t>
      </w:r>
      <w:r>
        <w:rPr>
          <w:rFonts w:ascii="??_GB2312" w:eastAsia="Times New Roman" w:hAnsi="仿宋"/>
          <w:sz w:val="32"/>
          <w:szCs w:val="32"/>
        </w:rPr>
        <w:t>”</w:t>
      </w:r>
      <w:r>
        <w:rPr>
          <w:rFonts w:ascii="??_GB2312" w:eastAsia="Times New Roman" w:hAnsi="仿宋"/>
          <w:sz w:val="32"/>
          <w:szCs w:val="32"/>
        </w:rPr>
        <w:t>经费财政拨款支出预算为</w:t>
      </w:r>
      <w:r>
        <w:rPr>
          <w:rFonts w:ascii="??_GB2312" w:eastAsia="Times New Roman" w:hAnsi="仿宋"/>
          <w:b/>
          <w:sz w:val="32"/>
          <w:szCs w:val="32"/>
        </w:rPr>
        <w:t>3</w:t>
      </w:r>
      <w:r>
        <w:rPr>
          <w:rFonts w:ascii="??_GB2312" w:eastAsia="Times New Roman" w:hAnsi="仿宋"/>
          <w:sz w:val="32"/>
          <w:szCs w:val="32"/>
        </w:rPr>
        <w:t>万元，支出决算为</w:t>
      </w:r>
      <w:r>
        <w:rPr>
          <w:rFonts w:ascii="??_GB2312" w:eastAsia="Times New Roman" w:hAnsi="仿宋"/>
          <w:b/>
          <w:sz w:val="32"/>
          <w:szCs w:val="32"/>
        </w:rPr>
        <w:t>3</w:t>
      </w:r>
      <w:r>
        <w:rPr>
          <w:rFonts w:ascii="??_GB2312" w:eastAsia="Times New Roman" w:hAnsi="仿宋"/>
          <w:sz w:val="32"/>
          <w:szCs w:val="32"/>
        </w:rPr>
        <w:t>万元，完成预算的</w:t>
      </w:r>
      <w:r>
        <w:rPr>
          <w:rFonts w:ascii="??_GB2312" w:eastAsia="Times New Roman" w:hAnsi="仿宋"/>
          <w:b/>
          <w:sz w:val="32"/>
          <w:szCs w:val="32"/>
        </w:rPr>
        <w:t>100</w:t>
      </w:r>
      <w:r>
        <w:rPr>
          <w:rFonts w:ascii="??_GB2312" w:eastAsia="Times New Roman" w:hAnsi="仿宋"/>
          <w:sz w:val="32"/>
          <w:szCs w:val="32"/>
        </w:rPr>
        <w:t>%</w:t>
      </w:r>
      <w:r>
        <w:rPr>
          <w:rFonts w:ascii="??_GB2312" w:eastAsia="Times New Roman" w:hAnsi="仿宋"/>
          <w:sz w:val="32"/>
          <w:szCs w:val="32"/>
        </w:rPr>
        <w:t>。</w:t>
      </w:r>
    </w:p>
    <w:p w:rsidR="00A52777" w:rsidRDefault="00A52777" w:rsidP="00E301E8">
      <w:pPr>
        <w:ind w:left="260" w:firstLineChars="229" w:firstLine="733"/>
        <w:rPr>
          <w:rFonts w:ascii="??_GB2312" w:eastAsia="Times New Roman" w:hAnsi="仿宋"/>
          <w:sz w:val="32"/>
          <w:szCs w:val="32"/>
        </w:rPr>
      </w:pPr>
      <w:r>
        <w:rPr>
          <w:rFonts w:ascii="??_GB2312" w:eastAsia="Times New Roman" w:hAnsi="仿宋"/>
          <w:sz w:val="32"/>
          <w:szCs w:val="32"/>
        </w:rPr>
        <w:t>2017</w:t>
      </w:r>
      <w:r>
        <w:rPr>
          <w:rFonts w:ascii="??_GB2312" w:eastAsia="Times New Roman" w:hAnsi="仿宋"/>
          <w:sz w:val="32"/>
          <w:szCs w:val="32"/>
        </w:rPr>
        <w:t>年度</w:t>
      </w:r>
      <w:r>
        <w:rPr>
          <w:rFonts w:ascii="??_GB2312" w:eastAsia="Times New Roman" w:hAnsi="仿宋"/>
          <w:sz w:val="32"/>
          <w:szCs w:val="32"/>
        </w:rPr>
        <w:t>“</w:t>
      </w:r>
      <w:r>
        <w:rPr>
          <w:rFonts w:ascii="??_GB2312" w:eastAsia="Times New Roman" w:hAnsi="仿宋"/>
          <w:sz w:val="32"/>
          <w:szCs w:val="32"/>
        </w:rPr>
        <w:t>三公</w:t>
      </w:r>
      <w:r>
        <w:rPr>
          <w:rFonts w:ascii="??_GB2312" w:eastAsia="Times New Roman" w:hAnsi="仿宋"/>
          <w:sz w:val="32"/>
          <w:szCs w:val="32"/>
        </w:rPr>
        <w:t>”</w:t>
      </w:r>
      <w:r>
        <w:rPr>
          <w:rFonts w:ascii="??_GB2312" w:eastAsia="Times New Roman" w:hAnsi="仿宋"/>
          <w:sz w:val="32"/>
          <w:szCs w:val="32"/>
        </w:rPr>
        <w:t>经费财政拨款支出决算数比</w:t>
      </w:r>
      <w:r>
        <w:rPr>
          <w:rFonts w:ascii="??_GB2312" w:eastAsia="Times New Roman" w:hAnsi="仿宋"/>
          <w:sz w:val="32"/>
          <w:szCs w:val="32"/>
        </w:rPr>
        <w:t>2016</w:t>
      </w:r>
      <w:r>
        <w:rPr>
          <w:rFonts w:ascii="??_GB2312" w:eastAsia="Times New Roman" w:hAnsi="仿宋"/>
          <w:sz w:val="32"/>
          <w:szCs w:val="32"/>
        </w:rPr>
        <w:t>年减少</w:t>
      </w:r>
      <w:r>
        <w:rPr>
          <w:rFonts w:ascii="??_GB2312" w:eastAsia="Times New Roman" w:hAnsi="仿宋"/>
          <w:b/>
          <w:sz w:val="32"/>
          <w:szCs w:val="32"/>
        </w:rPr>
        <w:t>2.05</w:t>
      </w:r>
      <w:r>
        <w:rPr>
          <w:rFonts w:ascii="??_GB2312" w:eastAsia="Times New Roman" w:hAnsi="仿宋"/>
          <w:sz w:val="32"/>
          <w:szCs w:val="32"/>
        </w:rPr>
        <w:t>万元，下降</w:t>
      </w:r>
      <w:r>
        <w:rPr>
          <w:rFonts w:ascii="??_GB2312" w:eastAsia="Times New Roman" w:hAnsi="仿宋"/>
          <w:sz w:val="32"/>
          <w:szCs w:val="32"/>
        </w:rPr>
        <w:t>40.59%</w:t>
      </w:r>
      <w:r>
        <w:rPr>
          <w:rFonts w:ascii="??_GB2312" w:eastAsia="Times New Roman" w:hAnsi="仿宋"/>
          <w:sz w:val="32"/>
          <w:szCs w:val="32"/>
        </w:rPr>
        <w:t>，主要原因是单位厉行节约，缩减了公务用车支出。</w:t>
      </w:r>
      <w:r>
        <w:rPr>
          <w:rFonts w:ascii="??_GB2312" w:eastAsia="Times New Roman" w:hAnsi="仿宋"/>
          <w:sz w:val="32"/>
          <w:szCs w:val="32"/>
        </w:rPr>
        <w:t xml:space="preserve"> </w:t>
      </w:r>
    </w:p>
    <w:p w:rsidR="00A52777" w:rsidRDefault="00A52777" w:rsidP="00E301E8">
      <w:pPr>
        <w:ind w:firstLineChars="265" w:firstLine="851"/>
        <w:rPr>
          <w:rFonts w:ascii="??_GB2312" w:eastAsia="Times New Roman" w:hAnsi="仿宋"/>
          <w:sz w:val="32"/>
          <w:szCs w:val="32"/>
        </w:rPr>
      </w:pPr>
      <w:r>
        <w:rPr>
          <w:rFonts w:ascii="??_GB2312" w:eastAsia="Times New Roman" w:hAnsi="仿宋"/>
          <w:b/>
          <w:sz w:val="32"/>
          <w:szCs w:val="32"/>
        </w:rPr>
        <w:t>（二）</w:t>
      </w:r>
      <w:r>
        <w:rPr>
          <w:rFonts w:ascii="??_GB2312" w:eastAsia="Times New Roman" w:hAnsi="仿宋"/>
          <w:b/>
          <w:sz w:val="32"/>
          <w:szCs w:val="32"/>
        </w:rPr>
        <w:t>“</w:t>
      </w:r>
      <w:r>
        <w:rPr>
          <w:rFonts w:ascii="??_GB2312" w:eastAsia="Times New Roman" w:hAnsi="仿宋"/>
          <w:b/>
          <w:sz w:val="32"/>
          <w:szCs w:val="32"/>
        </w:rPr>
        <w:t>三公</w:t>
      </w:r>
      <w:r>
        <w:rPr>
          <w:rFonts w:ascii="??_GB2312" w:eastAsia="Times New Roman" w:hAnsi="仿宋"/>
          <w:b/>
          <w:sz w:val="32"/>
          <w:szCs w:val="32"/>
        </w:rPr>
        <w:t>”</w:t>
      </w:r>
      <w:r>
        <w:rPr>
          <w:rFonts w:ascii="??_GB2312" w:eastAsia="Times New Roman" w:hAnsi="仿宋"/>
          <w:b/>
          <w:sz w:val="32"/>
          <w:szCs w:val="32"/>
        </w:rPr>
        <w:t>经费财政拨款支出决算具体情况说明。</w:t>
      </w:r>
    </w:p>
    <w:p w:rsidR="00A52777" w:rsidRDefault="00A52777" w:rsidP="00E301E8">
      <w:pPr>
        <w:ind w:firstLineChars="200" w:firstLine="640"/>
        <w:rPr>
          <w:rFonts w:ascii="??_GB2312" w:eastAsia="Times New Roman" w:hAnsi="仿宋"/>
          <w:sz w:val="32"/>
          <w:szCs w:val="32"/>
        </w:rPr>
      </w:pPr>
      <w:r>
        <w:rPr>
          <w:rFonts w:ascii="??_GB2312" w:eastAsia="Times New Roman" w:hAnsi="仿宋"/>
          <w:sz w:val="32"/>
          <w:szCs w:val="32"/>
        </w:rPr>
        <w:t>2017</w:t>
      </w:r>
      <w:r>
        <w:rPr>
          <w:rFonts w:ascii="??_GB2312" w:eastAsia="Times New Roman" w:hAnsi="仿宋"/>
          <w:sz w:val="32"/>
          <w:szCs w:val="32"/>
        </w:rPr>
        <w:t>年度</w:t>
      </w:r>
      <w:r>
        <w:rPr>
          <w:rFonts w:ascii="??_GB2312" w:eastAsia="Times New Roman" w:hAnsi="仿宋"/>
          <w:sz w:val="32"/>
          <w:szCs w:val="32"/>
        </w:rPr>
        <w:t>“</w:t>
      </w:r>
      <w:r>
        <w:rPr>
          <w:rFonts w:ascii="??_GB2312" w:eastAsia="Times New Roman" w:hAnsi="仿宋"/>
          <w:sz w:val="32"/>
          <w:szCs w:val="32"/>
        </w:rPr>
        <w:t>三公</w:t>
      </w:r>
      <w:r>
        <w:rPr>
          <w:rFonts w:ascii="??_GB2312" w:eastAsia="Times New Roman" w:hAnsi="仿宋"/>
          <w:sz w:val="32"/>
          <w:szCs w:val="32"/>
        </w:rPr>
        <w:t>”</w:t>
      </w:r>
      <w:r>
        <w:rPr>
          <w:rFonts w:ascii="??_GB2312" w:eastAsia="Times New Roman" w:hAnsi="仿宋"/>
          <w:sz w:val="32"/>
          <w:szCs w:val="32"/>
        </w:rPr>
        <w:t>经费财政拨款支出决算中，公务用车购置及运行费支出决算</w:t>
      </w:r>
      <w:r>
        <w:rPr>
          <w:rFonts w:ascii="??_GB2312" w:eastAsia="Times New Roman" w:hAnsi="仿宋"/>
          <w:b/>
          <w:sz w:val="32"/>
          <w:szCs w:val="32"/>
        </w:rPr>
        <w:t>3</w:t>
      </w:r>
      <w:r>
        <w:rPr>
          <w:rFonts w:ascii="??_GB2312" w:eastAsia="Times New Roman" w:hAnsi="仿宋"/>
          <w:sz w:val="32"/>
          <w:szCs w:val="32"/>
        </w:rPr>
        <w:t>万元，占</w:t>
      </w:r>
      <w:r>
        <w:rPr>
          <w:rFonts w:ascii="??_GB2312" w:eastAsia="Times New Roman" w:hAnsi="仿宋"/>
          <w:b/>
          <w:sz w:val="32"/>
          <w:szCs w:val="32"/>
        </w:rPr>
        <w:t>100</w:t>
      </w:r>
      <w:r>
        <w:rPr>
          <w:rFonts w:ascii="??_GB2312" w:eastAsia="Times New Roman" w:hAnsi="仿宋"/>
          <w:sz w:val="32"/>
          <w:szCs w:val="32"/>
        </w:rPr>
        <w:t>%</w:t>
      </w:r>
      <w:r>
        <w:rPr>
          <w:rFonts w:ascii="??_GB2312" w:eastAsia="Times New Roman" w:hAnsi="仿宋"/>
          <w:sz w:val="32"/>
          <w:szCs w:val="32"/>
        </w:rPr>
        <w:t>。</w:t>
      </w:r>
    </w:p>
    <w:p w:rsidR="00A52777" w:rsidRDefault="00A52777" w:rsidP="00E301E8">
      <w:pPr>
        <w:ind w:firstLineChars="200" w:firstLine="643"/>
        <w:rPr>
          <w:rFonts w:ascii="??_GB2312" w:eastAsia="Times New Roman" w:hAnsi="仿宋"/>
          <w:sz w:val="32"/>
          <w:szCs w:val="32"/>
        </w:rPr>
      </w:pPr>
      <w:r>
        <w:rPr>
          <w:rFonts w:ascii="??_GB2312" w:eastAsia="Times New Roman" w:hAnsi="仿宋"/>
          <w:b/>
          <w:sz w:val="32"/>
          <w:szCs w:val="32"/>
        </w:rPr>
        <w:t>1.</w:t>
      </w:r>
      <w:r>
        <w:rPr>
          <w:rFonts w:ascii="??_GB2312" w:eastAsia="Times New Roman" w:hAnsi="仿宋"/>
          <w:b/>
          <w:sz w:val="32"/>
          <w:szCs w:val="32"/>
        </w:rPr>
        <w:t>因公出国（境）费</w:t>
      </w:r>
      <w:r>
        <w:rPr>
          <w:rFonts w:ascii="??_GB2312" w:eastAsia="Times New Roman" w:hAnsi="仿宋"/>
          <w:sz w:val="32"/>
          <w:szCs w:val="32"/>
        </w:rPr>
        <w:t>支出</w:t>
      </w:r>
      <w:r>
        <w:rPr>
          <w:rFonts w:ascii="??_GB2312" w:eastAsia="Times New Roman" w:hAnsi="仿宋"/>
          <w:b/>
          <w:sz w:val="32"/>
          <w:szCs w:val="32"/>
        </w:rPr>
        <w:t>0</w:t>
      </w:r>
      <w:r>
        <w:rPr>
          <w:rFonts w:ascii="??_GB2312" w:eastAsia="Times New Roman" w:hAnsi="仿宋"/>
          <w:sz w:val="32"/>
          <w:szCs w:val="32"/>
        </w:rPr>
        <w:t>万元。</w:t>
      </w:r>
    </w:p>
    <w:p w:rsidR="00A52777" w:rsidRDefault="00A52777" w:rsidP="00E301E8">
      <w:pPr>
        <w:ind w:firstLineChars="200" w:firstLine="643"/>
        <w:rPr>
          <w:rFonts w:ascii="??_GB2312" w:eastAsia="Times New Roman" w:hAnsi="仿宋"/>
          <w:sz w:val="32"/>
          <w:szCs w:val="32"/>
        </w:rPr>
      </w:pPr>
      <w:r>
        <w:rPr>
          <w:rFonts w:ascii="??_GB2312" w:eastAsia="Times New Roman" w:hAnsi="仿宋"/>
          <w:b/>
          <w:sz w:val="32"/>
          <w:szCs w:val="32"/>
        </w:rPr>
        <w:t>2.</w:t>
      </w:r>
      <w:r>
        <w:rPr>
          <w:rFonts w:ascii="??_GB2312" w:eastAsia="Times New Roman" w:hAnsi="仿宋"/>
          <w:b/>
          <w:sz w:val="32"/>
          <w:szCs w:val="32"/>
        </w:rPr>
        <w:t>公务用车购置及运行费</w:t>
      </w:r>
      <w:r>
        <w:rPr>
          <w:rFonts w:ascii="??_GB2312" w:eastAsia="Times New Roman" w:hAnsi="仿宋"/>
          <w:sz w:val="32"/>
          <w:szCs w:val="32"/>
        </w:rPr>
        <w:t>支出</w:t>
      </w:r>
      <w:r>
        <w:rPr>
          <w:rFonts w:ascii="??_GB2312" w:eastAsia="Times New Roman" w:hAnsi="仿宋"/>
          <w:b/>
          <w:sz w:val="32"/>
          <w:szCs w:val="32"/>
        </w:rPr>
        <w:t>3</w:t>
      </w:r>
      <w:r>
        <w:rPr>
          <w:rFonts w:ascii="??_GB2312" w:eastAsia="Times New Roman" w:hAnsi="仿宋"/>
          <w:sz w:val="32"/>
          <w:szCs w:val="32"/>
        </w:rPr>
        <w:t>万元。其中：</w:t>
      </w:r>
      <w:r>
        <w:rPr>
          <w:rFonts w:ascii="??_GB2312" w:eastAsia="Times New Roman" w:hAnsi="仿宋"/>
          <w:b/>
          <w:sz w:val="32"/>
          <w:szCs w:val="32"/>
        </w:rPr>
        <w:t>公务用车运行</w:t>
      </w:r>
      <w:r>
        <w:rPr>
          <w:rFonts w:ascii="??_GB2312" w:eastAsia="Times New Roman" w:hAnsi="仿宋"/>
          <w:sz w:val="32"/>
          <w:szCs w:val="32"/>
        </w:rPr>
        <w:t>支出</w:t>
      </w:r>
      <w:r>
        <w:rPr>
          <w:rFonts w:ascii="??_GB2312" w:eastAsia="Times New Roman" w:hAnsi="仿宋"/>
          <w:b/>
          <w:sz w:val="32"/>
          <w:szCs w:val="32"/>
        </w:rPr>
        <w:t>3</w:t>
      </w:r>
      <w:r>
        <w:rPr>
          <w:rFonts w:ascii="??_GB2312" w:eastAsia="Times New Roman" w:hAnsi="仿宋"/>
          <w:sz w:val="32"/>
          <w:szCs w:val="32"/>
        </w:rPr>
        <w:t>万元，</w:t>
      </w:r>
      <w:r>
        <w:rPr>
          <w:rFonts w:ascii="??_GB2312" w:eastAsia="Times New Roman" w:hAnsi="仿宋"/>
          <w:b/>
          <w:sz w:val="32"/>
          <w:szCs w:val="32"/>
        </w:rPr>
        <w:t>公务用车保有量</w:t>
      </w:r>
      <w:r>
        <w:rPr>
          <w:rFonts w:ascii="??_GB2312" w:eastAsia="Times New Roman" w:hAnsi="仿宋"/>
          <w:b/>
          <w:sz w:val="32"/>
          <w:szCs w:val="32"/>
        </w:rPr>
        <w:t>1</w:t>
      </w:r>
      <w:r>
        <w:rPr>
          <w:rFonts w:ascii="??_GB2312" w:eastAsia="Times New Roman" w:hAnsi="仿宋"/>
          <w:sz w:val="32"/>
          <w:szCs w:val="32"/>
        </w:rPr>
        <w:t>台，主要用于上矿巡查。</w:t>
      </w:r>
    </w:p>
    <w:p w:rsidR="00A52777" w:rsidRDefault="00A52777" w:rsidP="00E301E8">
      <w:pPr>
        <w:ind w:firstLineChars="224" w:firstLine="720"/>
        <w:rPr>
          <w:rFonts w:ascii="??_GB2312" w:eastAsia="Times New Roman" w:hAnsi="仿宋"/>
          <w:sz w:val="32"/>
          <w:szCs w:val="32"/>
        </w:rPr>
      </w:pPr>
      <w:r>
        <w:rPr>
          <w:rFonts w:ascii="??_GB2312" w:eastAsia="Times New Roman" w:hAnsi="仿宋"/>
          <w:b/>
          <w:sz w:val="32"/>
          <w:szCs w:val="32"/>
        </w:rPr>
        <w:t>3.</w:t>
      </w:r>
      <w:r>
        <w:rPr>
          <w:rFonts w:ascii="??_GB2312" w:eastAsia="Times New Roman" w:hAnsi="仿宋"/>
          <w:b/>
          <w:sz w:val="32"/>
          <w:szCs w:val="32"/>
        </w:rPr>
        <w:t>公务接待费</w:t>
      </w:r>
      <w:r>
        <w:rPr>
          <w:rFonts w:ascii="??_GB2312" w:eastAsia="Times New Roman" w:hAnsi="仿宋"/>
          <w:sz w:val="32"/>
          <w:szCs w:val="32"/>
        </w:rPr>
        <w:t>支出</w:t>
      </w:r>
      <w:r>
        <w:rPr>
          <w:rFonts w:ascii="??_GB2312" w:eastAsia="Times New Roman" w:hAnsi="仿宋"/>
          <w:b/>
          <w:sz w:val="32"/>
          <w:szCs w:val="32"/>
        </w:rPr>
        <w:t>0</w:t>
      </w:r>
      <w:r>
        <w:rPr>
          <w:rFonts w:ascii="??_GB2312" w:eastAsia="Times New Roman" w:hAnsi="仿宋"/>
          <w:sz w:val="32"/>
          <w:szCs w:val="32"/>
        </w:rPr>
        <w:t>万元。</w:t>
      </w:r>
    </w:p>
    <w:p w:rsidR="00A52777" w:rsidRDefault="00A52777" w:rsidP="00E301E8">
      <w:pPr>
        <w:ind w:firstLineChars="250" w:firstLine="803"/>
        <w:rPr>
          <w:rFonts w:ascii="??_GB2312" w:eastAsia="Times New Roman" w:hAnsi="仿宋"/>
          <w:b/>
          <w:sz w:val="32"/>
          <w:szCs w:val="32"/>
        </w:rPr>
      </w:pPr>
      <w:r>
        <w:rPr>
          <w:rFonts w:ascii="??_GB2312" w:eastAsia="Times New Roman" w:hAnsi="仿宋"/>
          <w:b/>
          <w:sz w:val="32"/>
          <w:szCs w:val="32"/>
        </w:rPr>
        <w:lastRenderedPageBreak/>
        <w:t>八、政府性基金预算财政拨款情况说明</w:t>
      </w:r>
    </w:p>
    <w:p w:rsidR="00A52777" w:rsidRDefault="00A52777" w:rsidP="00E301E8">
      <w:pPr>
        <w:ind w:firstLineChars="221" w:firstLine="707"/>
        <w:rPr>
          <w:rFonts w:ascii="仿宋" w:eastAsia="仿宋" w:hAnsi="仿宋" w:cs="仿宋"/>
          <w:bCs/>
          <w:sz w:val="32"/>
          <w:szCs w:val="32"/>
        </w:rPr>
      </w:pPr>
      <w:r>
        <w:rPr>
          <w:rFonts w:ascii="仿宋" w:eastAsia="仿宋" w:hAnsi="仿宋" w:cs="仿宋"/>
          <w:bCs/>
          <w:sz w:val="32"/>
          <w:szCs w:val="32"/>
        </w:rPr>
        <w:t>2017</w:t>
      </w:r>
      <w:r>
        <w:rPr>
          <w:rFonts w:ascii="仿宋" w:eastAsia="仿宋" w:hAnsi="仿宋" w:cs="仿宋" w:hint="eastAsia"/>
          <w:bCs/>
          <w:sz w:val="32"/>
          <w:szCs w:val="32"/>
        </w:rPr>
        <w:t>年没有使用政府性基金预算财政拨款安排的支出，政府性基金收支决算均为</w:t>
      </w:r>
      <w:r>
        <w:rPr>
          <w:rFonts w:ascii="仿宋" w:eastAsia="仿宋" w:hAnsi="仿宋" w:cs="仿宋"/>
          <w:bCs/>
          <w:sz w:val="32"/>
          <w:szCs w:val="32"/>
        </w:rPr>
        <w:t>0</w:t>
      </w:r>
      <w:r>
        <w:rPr>
          <w:rFonts w:ascii="仿宋" w:eastAsia="仿宋" w:hAnsi="仿宋" w:cs="仿宋" w:hint="eastAsia"/>
          <w:bCs/>
          <w:sz w:val="32"/>
          <w:szCs w:val="32"/>
        </w:rPr>
        <w:t>万元，与上年相同，无增减变化。</w:t>
      </w:r>
    </w:p>
    <w:p w:rsidR="00A52777" w:rsidRDefault="00A52777" w:rsidP="009F22FE">
      <w:pPr>
        <w:ind w:left="900"/>
        <w:rPr>
          <w:rFonts w:ascii="仿宋_GB2312" w:eastAsia="仿宋_GB2312" w:hAnsi="仿宋"/>
          <w:b/>
          <w:sz w:val="32"/>
          <w:szCs w:val="32"/>
        </w:rPr>
      </w:pPr>
      <w:r>
        <w:rPr>
          <w:rFonts w:ascii="仿宋_GB2312" w:eastAsia="仿宋_GB2312" w:hAnsi="仿宋" w:hint="eastAsia"/>
          <w:b/>
          <w:sz w:val="32"/>
          <w:szCs w:val="32"/>
        </w:rPr>
        <w:t>九、预算绩效情况说明</w:t>
      </w:r>
    </w:p>
    <w:p w:rsidR="00A52777" w:rsidRDefault="00A52777" w:rsidP="009F22FE">
      <w:pPr>
        <w:ind w:left="900"/>
        <w:rPr>
          <w:rFonts w:ascii="仿宋_GB2312" w:eastAsia="仿宋_GB2312" w:hAnsi="仿宋"/>
          <w:sz w:val="32"/>
          <w:szCs w:val="32"/>
        </w:rPr>
      </w:pPr>
      <w:r>
        <w:rPr>
          <w:rFonts w:ascii="仿宋_GB2312" w:eastAsia="仿宋_GB2312" w:hAnsi="仿宋"/>
          <w:sz w:val="32"/>
          <w:szCs w:val="32"/>
        </w:rPr>
        <w:t>2017</w:t>
      </w:r>
      <w:r>
        <w:rPr>
          <w:rFonts w:ascii="仿宋_GB2312" w:eastAsia="仿宋_GB2312" w:hAnsi="仿宋" w:hint="eastAsia"/>
          <w:sz w:val="32"/>
          <w:szCs w:val="32"/>
        </w:rPr>
        <w:t>年本部门无主要民生项目和重点支出项目。</w:t>
      </w:r>
    </w:p>
    <w:p w:rsidR="00A52777" w:rsidRDefault="00A52777" w:rsidP="00E301E8">
      <w:pPr>
        <w:ind w:firstLineChars="300" w:firstLine="964"/>
        <w:rPr>
          <w:rFonts w:ascii="??_GB2312" w:eastAsia="Times New Roman" w:hAnsi="仿宋"/>
          <w:b/>
          <w:sz w:val="32"/>
          <w:szCs w:val="32"/>
        </w:rPr>
      </w:pPr>
      <w:r>
        <w:rPr>
          <w:rFonts w:ascii="??_GB2312" w:eastAsia="Times New Roman" w:hAnsi="仿宋"/>
          <w:b/>
          <w:sz w:val="32"/>
          <w:szCs w:val="32"/>
        </w:rPr>
        <w:t>十、其他重要事项的情况说明</w:t>
      </w:r>
    </w:p>
    <w:p w:rsidR="00A52777" w:rsidRDefault="00A52777" w:rsidP="00E301E8">
      <w:pPr>
        <w:ind w:firstLineChars="196" w:firstLine="630"/>
        <w:rPr>
          <w:rFonts w:ascii="??_GB2312" w:eastAsia="Times New Roman" w:hAnsi="仿宋"/>
          <w:b/>
          <w:sz w:val="32"/>
          <w:szCs w:val="32"/>
        </w:rPr>
      </w:pPr>
      <w:r>
        <w:rPr>
          <w:rFonts w:ascii="??_GB2312" w:eastAsia="Times New Roman" w:hAnsi="仿宋"/>
          <w:b/>
          <w:sz w:val="32"/>
          <w:szCs w:val="32"/>
        </w:rPr>
        <w:t>（一）机关运行经费支出情况。</w:t>
      </w:r>
    </w:p>
    <w:p w:rsidR="00A52777" w:rsidRDefault="00A52777" w:rsidP="00E301E8">
      <w:pPr>
        <w:ind w:firstLineChars="196" w:firstLine="630"/>
        <w:rPr>
          <w:rFonts w:ascii="??_GB2312" w:eastAsia="Times New Roman" w:hAnsi="仿宋"/>
          <w:b/>
          <w:sz w:val="32"/>
          <w:szCs w:val="32"/>
        </w:rPr>
      </w:pPr>
      <w:r>
        <w:rPr>
          <w:rFonts w:ascii="??_GB2312" w:eastAsia="Times New Roman" w:hAnsi="仿宋"/>
          <w:b/>
          <w:sz w:val="32"/>
          <w:szCs w:val="32"/>
        </w:rPr>
        <w:t>事业单位不涉及该项指标。</w:t>
      </w:r>
    </w:p>
    <w:p w:rsidR="00A52777" w:rsidRDefault="00A52777" w:rsidP="00E301E8">
      <w:pPr>
        <w:ind w:firstLineChars="196" w:firstLine="630"/>
        <w:rPr>
          <w:rFonts w:ascii="??_GB2312" w:eastAsia="Times New Roman" w:hAnsi="仿宋"/>
          <w:b/>
          <w:sz w:val="32"/>
          <w:szCs w:val="32"/>
        </w:rPr>
      </w:pPr>
      <w:r>
        <w:rPr>
          <w:rFonts w:ascii="??_GB2312" w:eastAsia="Times New Roman" w:hAnsi="仿宋"/>
          <w:b/>
          <w:sz w:val="32"/>
          <w:szCs w:val="32"/>
        </w:rPr>
        <w:t>（二）政府采购支出情况。</w:t>
      </w:r>
    </w:p>
    <w:p w:rsidR="00A52777" w:rsidRDefault="00A52777" w:rsidP="00E301E8">
      <w:pPr>
        <w:ind w:firstLineChars="250" w:firstLine="800"/>
        <w:rPr>
          <w:rFonts w:ascii="??_GB2312" w:eastAsia="Times New Roman" w:hAnsi="仿宋"/>
          <w:sz w:val="32"/>
          <w:szCs w:val="32"/>
        </w:rPr>
      </w:pPr>
      <w:r>
        <w:rPr>
          <w:rFonts w:ascii="??_GB2312" w:eastAsia="Times New Roman" w:hAnsi="仿宋"/>
          <w:sz w:val="32"/>
          <w:szCs w:val="32"/>
        </w:rPr>
        <w:t>2017</w:t>
      </w:r>
      <w:r>
        <w:rPr>
          <w:rFonts w:ascii="??_GB2312" w:eastAsia="Times New Roman" w:hAnsi="仿宋"/>
          <w:sz w:val="32"/>
          <w:szCs w:val="32"/>
        </w:rPr>
        <w:t>年度政府采购支出总额</w:t>
      </w:r>
      <w:r>
        <w:rPr>
          <w:rFonts w:ascii="??_GB2312" w:eastAsia="Times New Roman" w:hAnsi="仿宋"/>
          <w:sz w:val="32"/>
          <w:szCs w:val="32"/>
        </w:rPr>
        <w:t>0</w:t>
      </w:r>
      <w:r>
        <w:rPr>
          <w:rFonts w:ascii="??_GB2312" w:eastAsia="Times New Roman" w:hAnsi="仿宋"/>
          <w:sz w:val="32"/>
          <w:szCs w:val="32"/>
        </w:rPr>
        <w:t>万元。</w:t>
      </w:r>
    </w:p>
    <w:p w:rsidR="00A52777" w:rsidRDefault="00A52777">
      <w:pPr>
        <w:ind w:left="900"/>
        <w:rPr>
          <w:rFonts w:ascii="??_GB2312" w:eastAsia="Times New Roman" w:hAnsi="仿宋"/>
          <w:b/>
          <w:sz w:val="32"/>
          <w:szCs w:val="32"/>
        </w:rPr>
      </w:pPr>
      <w:r>
        <w:rPr>
          <w:rFonts w:ascii="??_GB2312" w:eastAsia="Times New Roman" w:hAnsi="仿宋"/>
          <w:b/>
          <w:sz w:val="32"/>
          <w:szCs w:val="32"/>
        </w:rPr>
        <w:t>（三）国有资产占用情况。</w:t>
      </w:r>
    </w:p>
    <w:p w:rsidR="00A52777" w:rsidRDefault="00A52777" w:rsidP="00E301E8">
      <w:pPr>
        <w:ind w:firstLineChars="221" w:firstLine="707"/>
        <w:rPr>
          <w:rFonts w:ascii="??_GB2312" w:eastAsia="Times New Roman" w:hAnsi="仿宋"/>
          <w:sz w:val="32"/>
          <w:szCs w:val="32"/>
        </w:rPr>
      </w:pPr>
      <w:r>
        <w:rPr>
          <w:rFonts w:ascii="??_GB2312" w:eastAsia="Times New Roman" w:hAnsi="仿宋"/>
          <w:sz w:val="32"/>
          <w:szCs w:val="32"/>
        </w:rPr>
        <w:t>截至</w:t>
      </w:r>
      <w:r>
        <w:rPr>
          <w:rFonts w:ascii="??_GB2312" w:eastAsia="Times New Roman" w:hAnsi="仿宋"/>
          <w:sz w:val="32"/>
          <w:szCs w:val="32"/>
        </w:rPr>
        <w:t>2017</w:t>
      </w:r>
      <w:r>
        <w:rPr>
          <w:rFonts w:ascii="??_GB2312" w:eastAsia="Times New Roman" w:hAnsi="仿宋"/>
          <w:sz w:val="32"/>
          <w:szCs w:val="32"/>
        </w:rPr>
        <w:t>年</w:t>
      </w:r>
      <w:r>
        <w:rPr>
          <w:rFonts w:ascii="??_GB2312" w:eastAsia="Times New Roman" w:hAnsi="仿宋"/>
          <w:sz w:val="32"/>
          <w:szCs w:val="32"/>
        </w:rPr>
        <w:t>12</w:t>
      </w:r>
      <w:r>
        <w:rPr>
          <w:rFonts w:ascii="??_GB2312" w:eastAsia="Times New Roman" w:hAnsi="仿宋"/>
          <w:sz w:val="32"/>
          <w:szCs w:val="32"/>
        </w:rPr>
        <w:t>月</w:t>
      </w:r>
      <w:r>
        <w:rPr>
          <w:rFonts w:ascii="??_GB2312" w:eastAsia="Times New Roman" w:hAnsi="仿宋"/>
          <w:sz w:val="32"/>
          <w:szCs w:val="32"/>
        </w:rPr>
        <w:t>31</w:t>
      </w:r>
      <w:r>
        <w:rPr>
          <w:rFonts w:ascii="??_GB2312" w:eastAsia="Times New Roman" w:hAnsi="仿宋"/>
          <w:sz w:val="32"/>
          <w:szCs w:val="32"/>
        </w:rPr>
        <w:t>日，本部门共有车辆</w:t>
      </w:r>
      <w:r>
        <w:rPr>
          <w:rFonts w:ascii="??_GB2312" w:eastAsia="Times New Roman" w:hAnsi="仿宋"/>
          <w:sz w:val="32"/>
          <w:szCs w:val="32"/>
        </w:rPr>
        <w:t xml:space="preserve"> 1</w:t>
      </w:r>
      <w:r>
        <w:rPr>
          <w:rFonts w:ascii="??_GB2312" w:eastAsia="Times New Roman" w:hAnsi="仿宋"/>
          <w:sz w:val="32"/>
          <w:szCs w:val="32"/>
        </w:rPr>
        <w:t>辆，系一般执法执勤用车，单位无价值</w:t>
      </w:r>
      <w:r>
        <w:rPr>
          <w:rFonts w:ascii="??_GB2312" w:eastAsia="Times New Roman" w:hAnsi="仿宋"/>
          <w:sz w:val="32"/>
          <w:szCs w:val="32"/>
        </w:rPr>
        <w:t>200</w:t>
      </w:r>
      <w:r>
        <w:rPr>
          <w:rFonts w:ascii="??_GB2312" w:eastAsia="Times New Roman" w:hAnsi="仿宋"/>
          <w:sz w:val="32"/>
          <w:szCs w:val="32"/>
        </w:rPr>
        <w:t>万元以上大型设备。</w:t>
      </w:r>
    </w:p>
    <w:p w:rsidR="00A52777" w:rsidRDefault="00A52777" w:rsidP="00E301E8">
      <w:pPr>
        <w:spacing w:beforeLines="100" w:afterLines="100"/>
        <w:ind w:left="261"/>
        <w:jc w:val="center"/>
        <w:rPr>
          <w:rFonts w:ascii="??_GB2312" w:eastAsia="Times New Roman" w:hAnsi="宋体"/>
          <w:b/>
          <w:sz w:val="32"/>
          <w:szCs w:val="32"/>
        </w:rPr>
      </w:pPr>
      <w:r>
        <w:rPr>
          <w:rFonts w:ascii="??_GB2312" w:eastAsia="Times New Roman" w:hAnsi="宋体"/>
          <w:b/>
          <w:sz w:val="32"/>
          <w:szCs w:val="32"/>
        </w:rPr>
        <w:t>第四部分</w:t>
      </w:r>
      <w:r>
        <w:rPr>
          <w:rFonts w:ascii="??_GB2312" w:eastAsia="Times New Roman" w:hAnsi="宋体"/>
          <w:b/>
          <w:sz w:val="32"/>
          <w:szCs w:val="32"/>
        </w:rPr>
        <w:t xml:space="preserve"> </w:t>
      </w:r>
      <w:r>
        <w:rPr>
          <w:rFonts w:ascii="??_GB2312" w:eastAsia="Times New Roman" w:hAnsi="宋体"/>
          <w:b/>
          <w:sz w:val="32"/>
          <w:szCs w:val="32"/>
        </w:rPr>
        <w:t>名词解释</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一、财政拨款收入</w:t>
      </w:r>
      <w:r>
        <w:rPr>
          <w:rFonts w:ascii="??_GB2312" w:eastAsia="Times New Roman" w:hAnsi="仿宋"/>
          <w:sz w:val="32"/>
          <w:szCs w:val="32"/>
        </w:rPr>
        <w:t>：指单位从同级财政部门取得的财政预算资金。</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二、事业收入</w:t>
      </w:r>
      <w:r>
        <w:rPr>
          <w:rFonts w:ascii="??_GB2312" w:eastAsia="Times New Roman" w:hAnsi="仿宋"/>
          <w:sz w:val="32"/>
          <w:szCs w:val="32"/>
        </w:rPr>
        <w:t>：指事业单位开展专业业务活动及辅助活动所取得的收入。</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三、经营收入</w:t>
      </w:r>
      <w:r>
        <w:rPr>
          <w:rFonts w:ascii="??_GB2312" w:eastAsia="Times New Roman" w:hAnsi="仿宋"/>
          <w:sz w:val="32"/>
          <w:szCs w:val="32"/>
        </w:rPr>
        <w:t>：指事业单位在专业业务活动及其辅助活动之外开展非独立核算经营活动取得的收入。</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lastRenderedPageBreak/>
        <w:t>四、其他收入</w:t>
      </w:r>
      <w:r>
        <w:rPr>
          <w:rFonts w:ascii="??_GB2312" w:eastAsia="Times New Roman" w:hAnsi="仿宋"/>
          <w:sz w:val="32"/>
          <w:szCs w:val="32"/>
        </w:rPr>
        <w:t>：指除上述</w:t>
      </w:r>
      <w:r>
        <w:rPr>
          <w:rFonts w:ascii="??_GB2312" w:eastAsia="Times New Roman" w:hAnsi="仿宋"/>
          <w:sz w:val="32"/>
          <w:szCs w:val="32"/>
        </w:rPr>
        <w:t>“</w:t>
      </w:r>
      <w:r>
        <w:rPr>
          <w:rFonts w:ascii="??_GB2312" w:eastAsia="Times New Roman" w:hAnsi="仿宋"/>
          <w:sz w:val="32"/>
          <w:szCs w:val="32"/>
        </w:rPr>
        <w:t>财政拨款收入</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事业收入</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经营收入</w:t>
      </w:r>
      <w:r>
        <w:rPr>
          <w:rFonts w:ascii="??_GB2312" w:eastAsia="Times New Roman" w:hAnsi="仿宋"/>
          <w:sz w:val="32"/>
          <w:szCs w:val="32"/>
        </w:rPr>
        <w:t>”</w:t>
      </w:r>
      <w:r>
        <w:rPr>
          <w:rFonts w:ascii="??_GB2312" w:eastAsia="Times New Roman" w:hAnsi="仿宋"/>
          <w:sz w:val="32"/>
          <w:szCs w:val="32"/>
        </w:rPr>
        <w:t>等以外的收入。</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五、用事业基金弥补收支差额</w:t>
      </w:r>
      <w:r>
        <w:rPr>
          <w:rFonts w:ascii="??_GB2312" w:eastAsia="Times New Roman" w:hAnsi="仿宋"/>
          <w:sz w:val="32"/>
          <w:szCs w:val="32"/>
        </w:rPr>
        <w:t>：指事业单位在当年的</w:t>
      </w:r>
      <w:r>
        <w:rPr>
          <w:rFonts w:ascii="??_GB2312" w:eastAsia="Times New Roman" w:hAnsi="仿宋"/>
          <w:sz w:val="32"/>
          <w:szCs w:val="32"/>
        </w:rPr>
        <w:t>“</w:t>
      </w:r>
      <w:r>
        <w:rPr>
          <w:rFonts w:ascii="??_GB2312" w:eastAsia="Times New Roman" w:hAnsi="仿宋"/>
          <w:sz w:val="32"/>
          <w:szCs w:val="32"/>
        </w:rPr>
        <w:t>财政拨款收入</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事业收入</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经营收入</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w:t>
      </w:r>
      <w:r>
        <w:rPr>
          <w:rFonts w:ascii="??_GB2312" w:eastAsia="Times New Roman" w:hAnsi="仿宋"/>
          <w:sz w:val="32"/>
          <w:szCs w:val="32"/>
        </w:rPr>
        <w:t>其他收入</w:t>
      </w:r>
      <w:r>
        <w:rPr>
          <w:rFonts w:ascii="??_GB2312" w:eastAsia="Times New Roman" w:hAnsi="仿宋"/>
          <w:sz w:val="32"/>
          <w:szCs w:val="32"/>
        </w:rPr>
        <w:t>”</w:t>
      </w:r>
      <w:r>
        <w:rPr>
          <w:rFonts w:ascii="??_GB2312" w:eastAsia="Times New Roman" w:hAnsi="仿宋"/>
          <w:sz w:val="32"/>
          <w:szCs w:val="32"/>
        </w:rPr>
        <w:t>不足以安排当年支出的情况下，使用以前年度积累的事业基金（事业单位当年收支相抵后按国家规定提取、用于弥补以后年度收支差额的基金）弥补本年度收支缺口的资金。</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六、年初结转和结余</w:t>
      </w:r>
      <w:r>
        <w:rPr>
          <w:rFonts w:ascii="??_GB2312" w:eastAsia="Times New Roman" w:hAnsi="仿宋"/>
          <w:sz w:val="32"/>
          <w:szCs w:val="32"/>
        </w:rPr>
        <w:t>：指以前年度尚未完成、结转到本年按有关规定继续使用的资金。</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七、结余分配</w:t>
      </w:r>
      <w:r>
        <w:rPr>
          <w:rFonts w:ascii="??_GB2312" w:eastAsia="Times New Roman" w:hAnsi="仿宋"/>
          <w:sz w:val="32"/>
          <w:szCs w:val="32"/>
        </w:rPr>
        <w:t>：指事业单位按规定提取的职工福利基金、事业基金和缴纳的所得税，以及建设单位按规定应交回的基本建设竣工项目结余资金。</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八、年末结转和结余</w:t>
      </w:r>
      <w:r>
        <w:rPr>
          <w:rFonts w:ascii="??_GB2312" w:eastAsia="Times New Roman" w:hAnsi="仿宋"/>
          <w:sz w:val="32"/>
          <w:szCs w:val="32"/>
        </w:rPr>
        <w:t>：指本年度或以前年度预算安排、因客观条件发生变化无法按原计划实施，需延迟到以后年度按有关规定继续使用的资金。</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九、基本支出</w:t>
      </w:r>
      <w:r>
        <w:rPr>
          <w:rFonts w:ascii="??_GB2312" w:eastAsia="Times New Roman" w:hAnsi="仿宋"/>
          <w:sz w:val="32"/>
          <w:szCs w:val="32"/>
        </w:rPr>
        <w:t>：指为保障机构正常运转、完成日常工作任务而发生的人员支出和公用支出。</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十、项目支出</w:t>
      </w:r>
      <w:r>
        <w:rPr>
          <w:rFonts w:ascii="??_GB2312" w:eastAsia="Times New Roman" w:hAnsi="仿宋"/>
          <w:sz w:val="32"/>
          <w:szCs w:val="32"/>
        </w:rPr>
        <w:t>：指在基本支出之外为完成特定行政任务和事业发展目标所发生的支出。</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十一、经营支出</w:t>
      </w:r>
      <w:r>
        <w:rPr>
          <w:rFonts w:ascii="??_GB2312" w:eastAsia="Times New Roman" w:hAnsi="仿宋"/>
          <w:sz w:val="32"/>
          <w:szCs w:val="32"/>
        </w:rPr>
        <w:t>：指事业单位在专业业务活动及其辅助活动之外开展非独立核算经营活动发生的支出。</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lastRenderedPageBreak/>
        <w:t>十二、</w:t>
      </w:r>
      <w:r>
        <w:rPr>
          <w:rFonts w:ascii="??_GB2312" w:eastAsia="Times New Roman" w:hAnsi="仿宋"/>
          <w:b/>
          <w:sz w:val="32"/>
          <w:szCs w:val="32"/>
        </w:rPr>
        <w:t>“</w:t>
      </w:r>
      <w:r>
        <w:rPr>
          <w:rFonts w:ascii="??_GB2312" w:eastAsia="Times New Roman" w:hAnsi="仿宋"/>
          <w:b/>
          <w:sz w:val="32"/>
          <w:szCs w:val="32"/>
        </w:rPr>
        <w:t>三公</w:t>
      </w:r>
      <w:r>
        <w:rPr>
          <w:rFonts w:ascii="??_GB2312" w:eastAsia="Times New Roman" w:hAnsi="仿宋"/>
          <w:b/>
          <w:sz w:val="32"/>
          <w:szCs w:val="32"/>
        </w:rPr>
        <w:t>”</w:t>
      </w:r>
      <w:r>
        <w:rPr>
          <w:rFonts w:ascii="??_GB2312" w:eastAsia="Times New Roman" w:hAnsi="仿宋"/>
          <w:b/>
          <w:sz w:val="32"/>
          <w:szCs w:val="32"/>
        </w:rPr>
        <w:t>经费</w:t>
      </w:r>
      <w:r>
        <w:rPr>
          <w:rFonts w:ascii="??_GB2312" w:eastAsia="Times New Roman" w:hAnsi="仿宋"/>
          <w:sz w:val="32"/>
          <w:szCs w:val="32"/>
        </w:rPr>
        <w:t>：纳入市级财政预决算管理的</w:t>
      </w:r>
      <w:r>
        <w:rPr>
          <w:rFonts w:ascii="??_GB2312" w:eastAsia="Times New Roman" w:hAnsi="仿宋"/>
          <w:sz w:val="32"/>
          <w:szCs w:val="32"/>
        </w:rPr>
        <w:t>“</w:t>
      </w:r>
      <w:r>
        <w:rPr>
          <w:rFonts w:ascii="??_GB2312" w:eastAsia="Times New Roman" w:hAnsi="仿宋"/>
          <w:sz w:val="32"/>
          <w:szCs w:val="32"/>
        </w:rPr>
        <w:t>三公</w:t>
      </w:r>
      <w:r>
        <w:rPr>
          <w:rFonts w:ascii="??_GB2312" w:eastAsia="Times New Roman" w:hAnsi="仿宋"/>
          <w:sz w:val="32"/>
          <w:szCs w:val="32"/>
        </w:rPr>
        <w:t>”</w:t>
      </w:r>
      <w:r>
        <w:rPr>
          <w:rFonts w:ascii="??_GB2312" w:eastAsia="Times New Roman" w:hAnsi="仿宋"/>
          <w:sz w:val="32"/>
          <w:szCs w:val="32"/>
        </w:rPr>
        <w:t>经费，是指市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十三、机关运行经费</w:t>
      </w:r>
      <w:r>
        <w:rPr>
          <w:rFonts w:ascii="??_GB2312" w:eastAsia="Times New Roman" w:hAnsi="仿宋"/>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t>十四、社会保障和就业（类）行政事业单位离退休（款）</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归口管理的行政单位离退休（项）：</w:t>
      </w:r>
      <w:r>
        <w:rPr>
          <w:rFonts w:ascii="??_GB2312" w:eastAsia="Times New Roman" w:hAnsi="仿宋"/>
          <w:sz w:val="32"/>
          <w:szCs w:val="32"/>
        </w:rPr>
        <w:t>反映实行归口管理的行政单位（包括实行公务员管理的事业单位）开支的离退休经费。</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t>十五、社会保障和就业（类）行政事业单位离退休（款）</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事业单位离退休（项）：</w:t>
      </w:r>
      <w:r>
        <w:rPr>
          <w:rFonts w:ascii="??_GB2312" w:eastAsia="Times New Roman" w:hAnsi="仿宋"/>
          <w:sz w:val="32"/>
          <w:szCs w:val="32"/>
        </w:rPr>
        <w:t>反映实行归口管理的事业单位开支的离退休经费。</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lastRenderedPageBreak/>
        <w:t>十六、社会保障和就业（类）行政事业单位离退休（款）</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未归口管理的行政单位离退休（项）：</w:t>
      </w:r>
      <w:r>
        <w:rPr>
          <w:rFonts w:ascii="??_GB2312" w:eastAsia="Times New Roman" w:hAnsi="仿宋"/>
          <w:sz w:val="32"/>
          <w:szCs w:val="32"/>
        </w:rPr>
        <w:t>反映未实行归口管理的行政单位（包括实行公务员管理的事业单位）开支的离退休经费。</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t>十七、社会保障和就业（类）行政事业单位离退休（款）</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机关事业单位基本养老保险缴费支出（项）：</w:t>
      </w:r>
      <w:r>
        <w:rPr>
          <w:rFonts w:ascii="??_GB2312" w:eastAsia="Times New Roman" w:hAnsi="仿宋"/>
          <w:sz w:val="32"/>
          <w:szCs w:val="32"/>
        </w:rPr>
        <w:t>反映机关事业单位实施养老保险制度由单位缴纳的基本养老保险费支出。</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t>十八、社会保障和就业（类）行政事业单位离退休（款）</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其他行政事业单位离退休支出（项）：</w:t>
      </w:r>
      <w:r>
        <w:rPr>
          <w:rFonts w:ascii="??_GB2312" w:eastAsia="Times New Roman" w:hAnsi="仿宋"/>
          <w:sz w:val="32"/>
          <w:szCs w:val="32"/>
        </w:rPr>
        <w:t>反映除上述项目以外用于行政事业单位离退休方面的支出。</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十九、社会保障和就业（类）抚恤（款）死亡抚恤（项）：</w:t>
      </w:r>
      <w:r>
        <w:rPr>
          <w:rFonts w:ascii="??_GB2312" w:eastAsia="Times New Roman" w:hAnsi="仿宋"/>
          <w:sz w:val="32"/>
          <w:szCs w:val="32"/>
        </w:rPr>
        <w:t>反映按规定用于烈士和牺牲、病故人员家属的一次性和定期抚恤金以及丧葬补助费。</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二十、医疗卫生与计划生育支出（类）行政事业单位医疗（款）行政单位医疗（项）：</w:t>
      </w:r>
      <w:r>
        <w:rPr>
          <w:rFonts w:ascii="??_GB2312" w:eastAsia="Times New Roman" w:hAnsi="仿宋"/>
          <w:sz w:val="32"/>
          <w:szCs w:val="32"/>
        </w:rPr>
        <w:t>反映财政部门集中安排的行政单位基本医疗保险缴费经费，未参加医疗保险的行政单位的公费医疗经费，按国家规定享受离休人员、红军老战士待遇人员的医疗经费。</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二十一、医疗卫生与计划生育支出（类）行政事业单位医疗（款）事业单位医疗（项）：</w:t>
      </w:r>
      <w:r>
        <w:rPr>
          <w:rFonts w:ascii="??_GB2312" w:eastAsia="Times New Roman" w:hAnsi="仿宋"/>
          <w:sz w:val="32"/>
          <w:szCs w:val="32"/>
        </w:rPr>
        <w:t>反映财政部门集中安排的事业单位基本医疗保险缴费经费，未参加医疗保险的事业单</w:t>
      </w:r>
      <w:r>
        <w:rPr>
          <w:rFonts w:ascii="??_GB2312" w:eastAsia="Times New Roman" w:hAnsi="仿宋"/>
          <w:sz w:val="32"/>
          <w:szCs w:val="32"/>
        </w:rPr>
        <w:lastRenderedPageBreak/>
        <w:t>位的公费医疗经费，按国家规定享受离休人员待遇的医疗经费。</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t>二十二、住房保障（类）住房改革支出（款）住房公积</w:t>
      </w:r>
    </w:p>
    <w:p w:rsidR="00A52777" w:rsidRDefault="00A52777" w:rsidP="00E301E8">
      <w:pPr>
        <w:spacing w:line="180" w:lineRule="atLeast"/>
        <w:ind w:firstLineChars="224" w:firstLine="720"/>
        <w:rPr>
          <w:rFonts w:ascii="??_GB2312" w:eastAsia="Times New Roman" w:hAnsi="仿宋"/>
          <w:sz w:val="32"/>
          <w:szCs w:val="32"/>
        </w:rPr>
      </w:pPr>
      <w:r>
        <w:rPr>
          <w:rFonts w:ascii="??_GB2312" w:eastAsia="Times New Roman" w:hAnsi="仿宋"/>
          <w:b/>
          <w:sz w:val="32"/>
          <w:szCs w:val="32"/>
        </w:rPr>
        <w:t>金（项）：</w:t>
      </w:r>
      <w:r>
        <w:rPr>
          <w:rFonts w:ascii="??_GB2312" w:eastAsia="Times New Roman" w:hAnsi="仿宋"/>
          <w:sz w:val="32"/>
          <w:szCs w:val="32"/>
        </w:rPr>
        <w:t>反映行政事业单位按人力资源和社会保障部、财政部规定的基本工资和津贴补贴以及规定比例为职工缴纳的住房公积金。</w:t>
      </w:r>
    </w:p>
    <w:p w:rsidR="00A52777" w:rsidRDefault="00A52777" w:rsidP="00E301E8">
      <w:pPr>
        <w:spacing w:line="180" w:lineRule="atLeast"/>
        <w:ind w:firstLineChars="224" w:firstLine="720"/>
        <w:rPr>
          <w:rFonts w:ascii="??_GB2312" w:eastAsia="Times New Roman" w:hAnsi="仿宋"/>
          <w:b/>
          <w:sz w:val="32"/>
          <w:szCs w:val="32"/>
        </w:rPr>
      </w:pPr>
      <w:r>
        <w:rPr>
          <w:rFonts w:ascii="??_GB2312" w:eastAsia="Times New Roman" w:hAnsi="仿宋"/>
          <w:b/>
          <w:sz w:val="32"/>
          <w:szCs w:val="32"/>
        </w:rPr>
        <w:t>二十三、住房保障（类）住房改革支出（款）提租补贴</w:t>
      </w:r>
    </w:p>
    <w:p w:rsidR="00A52777" w:rsidRDefault="00A52777" w:rsidP="00A319D4">
      <w:pPr>
        <w:spacing w:line="180" w:lineRule="atLeast"/>
        <w:ind w:firstLineChars="224" w:firstLine="720"/>
        <w:rPr>
          <w:rFonts w:ascii="仿宋" w:eastAsia="仿宋" w:hAnsi="仿宋" w:cs="仿宋"/>
          <w:sz w:val="32"/>
          <w:szCs w:val="32"/>
        </w:rPr>
      </w:pPr>
      <w:r>
        <w:rPr>
          <w:rFonts w:ascii="??_GB2312" w:eastAsia="Times New Roman" w:hAnsi="仿宋"/>
          <w:b/>
          <w:sz w:val="32"/>
          <w:szCs w:val="32"/>
        </w:rPr>
        <w:t>（项）：</w:t>
      </w:r>
      <w:r>
        <w:rPr>
          <w:rFonts w:ascii="??_GB2312" w:eastAsia="Times New Roman" w:hAnsi="仿宋"/>
          <w:sz w:val="32"/>
          <w:szCs w:val="32"/>
        </w:rPr>
        <w:t>反映按房改政策规定的标准，行政事业单位向职工（含离退休人员）发放的租金补贴。</w:t>
      </w:r>
    </w:p>
    <w:sectPr w:rsidR="00A52777" w:rsidSect="00AF30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altName w:val="Arial"/>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D939D1"/>
    <w:multiLevelType w:val="singleLevel"/>
    <w:tmpl w:val="C7D939D1"/>
    <w:lvl w:ilvl="0">
      <w:start w:val="4"/>
      <w:numFmt w:val="chineseCounting"/>
      <w:suff w:val="space"/>
      <w:lvlText w:val="第%1部分"/>
      <w:lvlJc w:val="left"/>
      <w:rPr>
        <w:rFonts w:cs="Times New Roman" w:hint="eastAsia"/>
      </w:rPr>
    </w:lvl>
  </w:abstractNum>
  <w:abstractNum w:abstractNumId="1">
    <w:nsid w:val="DC582344"/>
    <w:multiLevelType w:val="singleLevel"/>
    <w:tmpl w:val="DC582344"/>
    <w:lvl w:ilvl="0">
      <w:start w:val="4"/>
      <w:numFmt w:val="decimal"/>
      <w:suff w:val="space"/>
      <w:lvlText w:val="%1."/>
      <w:lvlJc w:val="left"/>
      <w:rPr>
        <w:rFonts w:cs="Times New Roman"/>
      </w:rPr>
    </w:lvl>
  </w:abstractNum>
  <w:abstractNum w:abstractNumId="2">
    <w:nsid w:val="02664238"/>
    <w:multiLevelType w:val="multilevel"/>
    <w:tmpl w:val="02664238"/>
    <w:lvl w:ilvl="0">
      <w:start w:val="1"/>
      <w:numFmt w:val="japaneseCounting"/>
      <w:lvlText w:val="%1、"/>
      <w:lvlJc w:val="left"/>
      <w:pPr>
        <w:tabs>
          <w:tab w:val="left" w:pos="980"/>
        </w:tabs>
        <w:ind w:left="980" w:hanging="720"/>
      </w:pPr>
      <w:rPr>
        <w:rFonts w:cs="Times New Roman" w:hint="default"/>
      </w:rPr>
    </w:lvl>
    <w:lvl w:ilvl="1">
      <w:start w:val="1"/>
      <w:numFmt w:val="lowerLetter"/>
      <w:lvlText w:val="%2)"/>
      <w:lvlJc w:val="left"/>
      <w:pPr>
        <w:tabs>
          <w:tab w:val="left" w:pos="1100"/>
        </w:tabs>
        <w:ind w:left="1100" w:hanging="420"/>
      </w:pPr>
      <w:rPr>
        <w:rFonts w:cs="Times New Roman"/>
      </w:rPr>
    </w:lvl>
    <w:lvl w:ilvl="2">
      <w:start w:val="1"/>
      <w:numFmt w:val="lowerRoman"/>
      <w:lvlText w:val="%3."/>
      <w:lvlJc w:val="right"/>
      <w:pPr>
        <w:tabs>
          <w:tab w:val="left" w:pos="1520"/>
        </w:tabs>
        <w:ind w:left="1520" w:hanging="420"/>
      </w:pPr>
      <w:rPr>
        <w:rFonts w:cs="Times New Roman"/>
      </w:rPr>
    </w:lvl>
    <w:lvl w:ilvl="3">
      <w:start w:val="1"/>
      <w:numFmt w:val="decimal"/>
      <w:lvlText w:val="%4."/>
      <w:lvlJc w:val="left"/>
      <w:pPr>
        <w:tabs>
          <w:tab w:val="left" w:pos="1940"/>
        </w:tabs>
        <w:ind w:left="1940" w:hanging="420"/>
      </w:pPr>
      <w:rPr>
        <w:rFonts w:cs="Times New Roman"/>
      </w:rPr>
    </w:lvl>
    <w:lvl w:ilvl="4">
      <w:start w:val="1"/>
      <w:numFmt w:val="lowerLetter"/>
      <w:lvlText w:val="%5)"/>
      <w:lvlJc w:val="left"/>
      <w:pPr>
        <w:tabs>
          <w:tab w:val="left" w:pos="2360"/>
        </w:tabs>
        <w:ind w:left="2360" w:hanging="420"/>
      </w:pPr>
      <w:rPr>
        <w:rFonts w:cs="Times New Roman"/>
      </w:rPr>
    </w:lvl>
    <w:lvl w:ilvl="5">
      <w:start w:val="1"/>
      <w:numFmt w:val="lowerRoman"/>
      <w:lvlText w:val="%6."/>
      <w:lvlJc w:val="right"/>
      <w:pPr>
        <w:tabs>
          <w:tab w:val="left" w:pos="2780"/>
        </w:tabs>
        <w:ind w:left="2780" w:hanging="420"/>
      </w:pPr>
      <w:rPr>
        <w:rFonts w:cs="Times New Roman"/>
      </w:rPr>
    </w:lvl>
    <w:lvl w:ilvl="6">
      <w:start w:val="1"/>
      <w:numFmt w:val="decimal"/>
      <w:lvlText w:val="%7."/>
      <w:lvlJc w:val="left"/>
      <w:pPr>
        <w:tabs>
          <w:tab w:val="left" w:pos="3200"/>
        </w:tabs>
        <w:ind w:left="3200" w:hanging="420"/>
      </w:pPr>
      <w:rPr>
        <w:rFonts w:cs="Times New Roman"/>
      </w:rPr>
    </w:lvl>
    <w:lvl w:ilvl="7">
      <w:start w:val="1"/>
      <w:numFmt w:val="lowerLetter"/>
      <w:lvlText w:val="%8)"/>
      <w:lvlJc w:val="left"/>
      <w:pPr>
        <w:tabs>
          <w:tab w:val="left" w:pos="3620"/>
        </w:tabs>
        <w:ind w:left="3620" w:hanging="420"/>
      </w:pPr>
      <w:rPr>
        <w:rFonts w:cs="Times New Roman"/>
      </w:rPr>
    </w:lvl>
    <w:lvl w:ilvl="8">
      <w:start w:val="1"/>
      <w:numFmt w:val="lowerRoman"/>
      <w:lvlText w:val="%9."/>
      <w:lvlJc w:val="right"/>
      <w:pPr>
        <w:tabs>
          <w:tab w:val="left" w:pos="4040"/>
        </w:tabs>
        <w:ind w:left="404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8C90B31"/>
    <w:rsid w:val="00041AD3"/>
    <w:rsid w:val="00077DA4"/>
    <w:rsid w:val="001E4C3F"/>
    <w:rsid w:val="00267BC7"/>
    <w:rsid w:val="002E0AEC"/>
    <w:rsid w:val="00405BFE"/>
    <w:rsid w:val="004512AA"/>
    <w:rsid w:val="00537D49"/>
    <w:rsid w:val="00617EDE"/>
    <w:rsid w:val="00642165"/>
    <w:rsid w:val="00646573"/>
    <w:rsid w:val="0067611F"/>
    <w:rsid w:val="007704B3"/>
    <w:rsid w:val="007E5CDE"/>
    <w:rsid w:val="008F446D"/>
    <w:rsid w:val="009F22FE"/>
    <w:rsid w:val="00A319D4"/>
    <w:rsid w:val="00A52777"/>
    <w:rsid w:val="00A862FA"/>
    <w:rsid w:val="00AF30E9"/>
    <w:rsid w:val="00B7079D"/>
    <w:rsid w:val="00BB1621"/>
    <w:rsid w:val="00BC6E14"/>
    <w:rsid w:val="00C20349"/>
    <w:rsid w:val="00CA74E8"/>
    <w:rsid w:val="00DD5025"/>
    <w:rsid w:val="00E221F7"/>
    <w:rsid w:val="00E301E8"/>
    <w:rsid w:val="00FF468D"/>
    <w:rsid w:val="18C90B31"/>
    <w:rsid w:val="29805FDB"/>
    <w:rsid w:val="4C6F3153"/>
    <w:rsid w:val="6D5350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0E9"/>
    <w:rPr>
      <w:rFonts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uiPriority w:val="99"/>
    <w:qFormat/>
    <w:rsid w:val="00AF30E9"/>
    <w:pPr>
      <w:spacing w:before="240" w:after="60"/>
      <w:jc w:val="center"/>
      <w:outlineLvl w:val="0"/>
    </w:pPr>
    <w:rPr>
      <w:rFonts w:ascii="Arial Narrow" w:hAnsi="Arial Narrow"/>
      <w:b/>
      <w:bCs/>
      <w:sz w:val="32"/>
      <w:szCs w:val="32"/>
    </w:rPr>
  </w:style>
  <w:style w:type="character" w:customStyle="1" w:styleId="Char">
    <w:name w:val="标题 Char"/>
    <w:basedOn w:val="a0"/>
    <w:link w:val="a3"/>
    <w:uiPriority w:val="99"/>
    <w:locked/>
    <w:rsid w:val="00AF30E9"/>
    <w:rPr>
      <w:rFonts w:ascii="Cambria" w:hAnsi="Cambria" w:cs="Times New Roman"/>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50</TotalTime>
  <Pages>1</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liuyunda</cp:lastModifiedBy>
  <cp:revision>15</cp:revision>
  <dcterms:created xsi:type="dcterms:W3CDTF">2018-09-16T02:08:00Z</dcterms:created>
  <dcterms:modified xsi:type="dcterms:W3CDTF">2018-09-25T06:29:00Z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